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A2" w:rsidRPr="004B0009" w:rsidRDefault="00ED77A2" w:rsidP="00ED77A2">
      <w:pPr>
        <w:pStyle w:val="berschrift1"/>
      </w:pPr>
      <w:bookmarkStart w:id="0" w:name="_GoBack"/>
      <w:bookmarkEnd w:id="0"/>
      <w:r>
        <w:rPr>
          <w:noProof/>
          <w:lang w:val="de-DE" w:eastAsia="de-DE"/>
        </w:rPr>
        <w:drawing>
          <wp:anchor distT="0" distB="0" distL="114300" distR="114300" simplePos="0" relativeHeight="251662336" behindDoc="1" locked="0" layoutInCell="1" allowOverlap="1" wp14:anchorId="58DAC831" wp14:editId="5C3EEEFE">
            <wp:simplePos x="0" y="0"/>
            <wp:positionH relativeFrom="column">
              <wp:posOffset>2205990</wp:posOffset>
            </wp:positionH>
            <wp:positionV relativeFrom="paragraph">
              <wp:posOffset>215900</wp:posOffset>
            </wp:positionV>
            <wp:extent cx="3733800" cy="2295525"/>
            <wp:effectExtent l="0" t="0" r="0" b="0"/>
            <wp:wrapTight wrapText="bothSides">
              <wp:wrapPolygon edited="0">
                <wp:start x="992" y="179"/>
                <wp:lineTo x="441" y="1255"/>
                <wp:lineTo x="110" y="2330"/>
                <wp:lineTo x="110" y="18284"/>
                <wp:lineTo x="441" y="20614"/>
                <wp:lineTo x="1102" y="21331"/>
                <wp:lineTo x="20388" y="21331"/>
                <wp:lineTo x="21049" y="20614"/>
                <wp:lineTo x="21380" y="18105"/>
                <wp:lineTo x="21490" y="2330"/>
                <wp:lineTo x="21049" y="1255"/>
                <wp:lineTo x="20498" y="179"/>
                <wp:lineTo x="992" y="17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2295525"/>
                    </a:xfrm>
                    <a:prstGeom prst="rect">
                      <a:avLst/>
                    </a:prstGeom>
                    <a:noFill/>
                  </pic:spPr>
                </pic:pic>
              </a:graphicData>
            </a:graphic>
            <wp14:sizeRelH relativeFrom="page">
              <wp14:pctWidth>0</wp14:pctWidth>
            </wp14:sizeRelH>
            <wp14:sizeRelV relativeFrom="page">
              <wp14:pctHeight>0</wp14:pctHeight>
            </wp14:sizeRelV>
          </wp:anchor>
        </w:drawing>
      </w:r>
      <w:r w:rsidRPr="004B0009">
        <w:t>Die Herausforderung</w:t>
      </w:r>
    </w:p>
    <w:p w:rsidR="00ED77A2" w:rsidRDefault="00ED77A2" w:rsidP="00ED77A2">
      <w:pPr>
        <w:autoSpaceDE w:val="0"/>
        <w:autoSpaceDN w:val="0"/>
        <w:adjustRightInd w:val="0"/>
        <w:spacing w:after="0" w:line="240" w:lineRule="auto"/>
        <w:jc w:val="both"/>
        <w:rPr>
          <w:lang w:val="de-DE"/>
        </w:rPr>
      </w:pPr>
      <w:r>
        <w:rPr>
          <w:lang w:val="de-DE"/>
        </w:rPr>
        <w:t xml:space="preserve">Die Hersteller, Zulieferer, Universitäten und </w:t>
      </w:r>
      <w:proofErr w:type="spellStart"/>
      <w:r>
        <w:rPr>
          <w:lang w:val="de-DE"/>
        </w:rPr>
        <w:t>Forschungsein</w:t>
      </w:r>
      <w:proofErr w:type="spellEnd"/>
      <w:r>
        <w:rPr>
          <w:lang w:val="de-DE"/>
        </w:rPr>
        <w:t xml:space="preserve">-richtungen im Bereich Transport-industrie stehen vor der Heraus-forderung, Antworten zu finden auf die dringenden Forderungen der Gesellschaft nach weiterer Senkung von benötigter Energie bei gleichzeitiger </w:t>
      </w:r>
      <w:r w:rsidR="006D4BE4">
        <w:rPr>
          <w:lang w:val="de-DE"/>
        </w:rPr>
        <w:t>Reduktion des Schadstoffausstoße</w:t>
      </w:r>
      <w:r>
        <w:rPr>
          <w:lang w:val="de-DE"/>
        </w:rPr>
        <w:t>s (CO</w:t>
      </w:r>
      <w:r w:rsidRPr="006F619C">
        <w:rPr>
          <w:vertAlign w:val="subscript"/>
          <w:lang w:val="de-DE"/>
        </w:rPr>
        <w:t>2</w:t>
      </w:r>
      <w:r>
        <w:rPr>
          <w:lang w:val="de-DE"/>
        </w:rPr>
        <w:t xml:space="preserve">), Senkung von Unfallzahlen („Zero </w:t>
      </w:r>
      <w:proofErr w:type="spellStart"/>
      <w:r>
        <w:rPr>
          <w:lang w:val="de-DE"/>
        </w:rPr>
        <w:t>Fatalities</w:t>
      </w:r>
      <w:proofErr w:type="spellEnd"/>
      <w:r>
        <w:rPr>
          <w:lang w:val="de-DE"/>
        </w:rPr>
        <w:t>“) bei gleichzeitig steigendem Verkehrsaufkommen und steigender Nachfrage nach Mobilität. Auch wird massiv das Thema der alternativen Antriebe (Elektrofahrzeug, Hybridantriebe auch für Nutzfahrzeuge etc.) ventiliert. Zusätzlich soll der Verkehr flexibler werden und Fahrzeuge nicht mehr unbedingt im Einzelbesitz stehen, sondern Teil eines Gesamtverkehrskonzeptes „Mobilität“ unter Einbindung verschiedener Verkehrsmittel in individuell flexibler Zusammenstellung nutzbar gemacht werden. Hochautomatisierte Verkehrsmittel (Autos, Flugzeuge, Schiffe, Nutzfahrzeuge etc.)  werden an den Konzepten der Zukunft einen wesentlichen Anteil haben. Die Einbindung von Internetgestützten Services (</w:t>
      </w:r>
      <w:proofErr w:type="spellStart"/>
      <w:r>
        <w:rPr>
          <w:lang w:val="de-DE"/>
        </w:rPr>
        <w:t>IoT</w:t>
      </w:r>
      <w:proofErr w:type="spellEnd"/>
      <w:r>
        <w:rPr>
          <w:lang w:val="de-DE"/>
        </w:rPr>
        <w:t xml:space="preserve">) wird ein weiterer, wichtiger Bestandteil sein. Die angestrebten Realisierungen sollen auch </w:t>
      </w:r>
      <w:r w:rsidR="006007D7">
        <w:rPr>
          <w:lang w:val="de-DE"/>
        </w:rPr>
        <w:t xml:space="preserve">den Mobilitätsbedürfnissen </w:t>
      </w:r>
      <w:r>
        <w:rPr>
          <w:lang w:val="de-DE"/>
        </w:rPr>
        <w:t>der alternden Gesellschaft gerecht werden.</w:t>
      </w:r>
    </w:p>
    <w:p w:rsidR="00ED77A2" w:rsidRDefault="00ED77A2" w:rsidP="00ED77A2">
      <w:pPr>
        <w:autoSpaceDE w:val="0"/>
        <w:autoSpaceDN w:val="0"/>
        <w:adjustRightInd w:val="0"/>
        <w:spacing w:after="0" w:line="240" w:lineRule="auto"/>
        <w:jc w:val="both"/>
        <w:rPr>
          <w:lang w:val="de-DE"/>
        </w:rPr>
      </w:pPr>
      <w:r>
        <w:rPr>
          <w:lang w:val="de-DE"/>
        </w:rPr>
        <w:t>Um die dafür nötigen Konzepte und Steuerungssysteme und Geräte zu entwickeln, ist eine enge und effiziente Kooperation von hochqualifizierten Experten aus den Bereichen „Mobilität“, IKT und Robotik unabdingbar.</w:t>
      </w:r>
    </w:p>
    <w:p w:rsidR="00ED77A2" w:rsidRDefault="00ED77A2" w:rsidP="00ED77A2">
      <w:pPr>
        <w:autoSpaceDE w:val="0"/>
        <w:autoSpaceDN w:val="0"/>
        <w:adjustRightInd w:val="0"/>
        <w:spacing w:after="0" w:line="240" w:lineRule="auto"/>
        <w:jc w:val="both"/>
        <w:rPr>
          <w:lang w:val="de-DE"/>
        </w:rPr>
      </w:pPr>
      <w:r>
        <w:rPr>
          <w:lang w:val="de-DE"/>
        </w:rPr>
        <w:t xml:space="preserve">Weltweit ist die Europäische Fahrzeugindustrie auch auf diesem Gebiet an führender Position. Enorme Anstrengungen werden jedoch nötig sein, um diese Position international erfolgreich zu verteidigen, weiter auszubauen und zu festigen. Zu diesem Zweck werden die Europäischen ECSEL </w:t>
      </w:r>
      <w:proofErr w:type="spellStart"/>
      <w:r>
        <w:rPr>
          <w:lang w:val="de-DE"/>
        </w:rPr>
        <w:t>Flagship</w:t>
      </w:r>
      <w:proofErr w:type="spellEnd"/>
      <w:r>
        <w:rPr>
          <w:lang w:val="de-DE"/>
        </w:rPr>
        <w:t xml:space="preserve"> Programme geplant. Aus der Sicht der österreichischen Industrie, der Forschungsinstitute sowie der Universitäten, die sich auf diesem Sachgebiet bewegen, erscheint daher eine Anbindung der Forschungsaktivitäten der erfolgreichen Programme „IKT-der-Zukunft“ und „Mobilität-der-Zukunft“ von allgemeinem, öffentlichen Interesse.</w:t>
      </w:r>
    </w:p>
    <w:p w:rsidR="00ED77A2" w:rsidRDefault="00ED77A2" w:rsidP="00ED77A2">
      <w:pPr>
        <w:autoSpaceDE w:val="0"/>
        <w:autoSpaceDN w:val="0"/>
        <w:adjustRightInd w:val="0"/>
        <w:spacing w:after="0" w:line="240" w:lineRule="auto"/>
        <w:jc w:val="both"/>
        <w:rPr>
          <w:lang w:val="de-DE"/>
        </w:rPr>
      </w:pPr>
    </w:p>
    <w:p w:rsidR="00ED77A2" w:rsidRPr="004347C6" w:rsidRDefault="00ED77A2" w:rsidP="00ED77A2">
      <w:pPr>
        <w:pStyle w:val="berschrift1"/>
        <w:rPr>
          <w:lang w:val="de-DE"/>
        </w:rPr>
      </w:pPr>
      <w:r w:rsidRPr="004347C6">
        <w:rPr>
          <w:lang w:val="de-DE"/>
        </w:rPr>
        <w:t>Das Ziel</w:t>
      </w:r>
    </w:p>
    <w:p w:rsidR="00ED77A2" w:rsidRDefault="00ED77A2" w:rsidP="00ED77A2">
      <w:pPr>
        <w:jc w:val="both"/>
        <w:rPr>
          <w:lang w:val="de-DE"/>
        </w:rPr>
      </w:pPr>
      <w:r>
        <w:rPr>
          <w:lang w:val="de-DE"/>
        </w:rPr>
        <w:t>Das BMVIT hat daher eine Support Action in Auftrag gegeben, um den Forschungsbedarf in Österreich zu erheben, der den Erfolg der österreichischen Industrie und „</w:t>
      </w:r>
      <w:proofErr w:type="spellStart"/>
      <w:r>
        <w:rPr>
          <w:lang w:val="de-DE"/>
        </w:rPr>
        <w:t>Academia</w:t>
      </w:r>
      <w:proofErr w:type="spellEnd"/>
      <w:r>
        <w:rPr>
          <w:lang w:val="de-DE"/>
        </w:rPr>
        <w:t>“ sichern soll.</w:t>
      </w:r>
    </w:p>
    <w:p w:rsidR="00ED77A2" w:rsidRPr="004347C6" w:rsidRDefault="00ED77A2" w:rsidP="00ED77A2">
      <w:pPr>
        <w:jc w:val="both"/>
        <w:rPr>
          <w:rFonts w:eastAsia="Arial"/>
          <w:szCs w:val="30"/>
        </w:rPr>
      </w:pPr>
      <w:r w:rsidRPr="004347C6">
        <w:rPr>
          <w:lang w:val="de-DE"/>
        </w:rPr>
        <w:t>Daher sind die Experten aus den öste</w:t>
      </w:r>
      <w:r>
        <w:rPr>
          <w:lang w:val="de-DE"/>
        </w:rPr>
        <w:t>r</w:t>
      </w:r>
      <w:r w:rsidRPr="004347C6">
        <w:rPr>
          <w:lang w:val="de-DE"/>
        </w:rPr>
        <w:t>reichischen Communities auf</w:t>
      </w:r>
      <w:r>
        <w:rPr>
          <w:lang w:val="de-DE"/>
        </w:rPr>
        <w:t xml:space="preserve"> den Gebieten der Mobilität, </w:t>
      </w:r>
      <w:r w:rsidRPr="004347C6">
        <w:rPr>
          <w:lang w:val="de-DE"/>
        </w:rPr>
        <w:t xml:space="preserve">IKT </w:t>
      </w:r>
      <w:r>
        <w:rPr>
          <w:lang w:val="de-DE"/>
        </w:rPr>
        <w:t xml:space="preserve">und Robotik </w:t>
      </w:r>
      <w:r w:rsidRPr="004347C6">
        <w:rPr>
          <w:lang w:val="de-DE"/>
        </w:rPr>
        <w:t xml:space="preserve">eingeladen, an der Erstellung einer gemeinsamen Roadmap </w:t>
      </w:r>
      <w:r>
        <w:rPr>
          <w:lang w:val="de-DE"/>
        </w:rPr>
        <w:t xml:space="preserve">für den österreichischen Beitrag an dem Aufbau einer </w:t>
      </w:r>
      <w:r w:rsidRPr="0053284F">
        <w:rPr>
          <w:rFonts w:eastAsia="Arial"/>
          <w:szCs w:val="30"/>
        </w:rPr>
        <w:t>„</w:t>
      </w:r>
      <w:r w:rsidRPr="00057F10">
        <w:rPr>
          <w:rFonts w:eastAsia="Arial"/>
          <w:szCs w:val="30"/>
        </w:rPr>
        <w:t xml:space="preserve">European </w:t>
      </w:r>
      <w:proofErr w:type="spellStart"/>
      <w:r w:rsidRPr="00057F10">
        <w:rPr>
          <w:rFonts w:eastAsia="Arial"/>
          <w:szCs w:val="30"/>
        </w:rPr>
        <w:t>platform</w:t>
      </w:r>
      <w:proofErr w:type="spellEnd"/>
      <w:r w:rsidRPr="00057F10">
        <w:rPr>
          <w:rFonts w:eastAsia="Arial"/>
          <w:szCs w:val="30"/>
        </w:rPr>
        <w:t xml:space="preserve"> </w:t>
      </w:r>
      <w:proofErr w:type="spellStart"/>
      <w:r w:rsidRPr="00057F10">
        <w:rPr>
          <w:rFonts w:eastAsia="Arial"/>
          <w:szCs w:val="30"/>
        </w:rPr>
        <w:t>for</w:t>
      </w:r>
      <w:proofErr w:type="spellEnd"/>
      <w:r w:rsidRPr="00057F10">
        <w:rPr>
          <w:rFonts w:eastAsia="Arial"/>
          <w:szCs w:val="30"/>
        </w:rPr>
        <w:t xml:space="preserve"> </w:t>
      </w:r>
      <w:proofErr w:type="spellStart"/>
      <w:r w:rsidRPr="00057F10">
        <w:rPr>
          <w:rFonts w:eastAsia="Arial"/>
          <w:szCs w:val="30"/>
        </w:rPr>
        <w:t>leadership</w:t>
      </w:r>
      <w:proofErr w:type="spellEnd"/>
      <w:r w:rsidRPr="00057F10">
        <w:rPr>
          <w:rFonts w:eastAsia="Arial"/>
          <w:szCs w:val="30"/>
        </w:rPr>
        <w:t xml:space="preserve"> in </w:t>
      </w:r>
      <w:proofErr w:type="spellStart"/>
      <w:r w:rsidRPr="00057F10">
        <w:rPr>
          <w:rFonts w:eastAsia="Arial"/>
          <w:szCs w:val="30"/>
        </w:rPr>
        <w:t>automated</w:t>
      </w:r>
      <w:proofErr w:type="spellEnd"/>
      <w:r w:rsidRPr="00057F10">
        <w:rPr>
          <w:rFonts w:eastAsia="Arial"/>
          <w:szCs w:val="30"/>
        </w:rPr>
        <w:t xml:space="preserve"> </w:t>
      </w:r>
      <w:proofErr w:type="spellStart"/>
      <w:r w:rsidRPr="00057F10">
        <w:rPr>
          <w:rFonts w:eastAsia="Arial"/>
          <w:szCs w:val="30"/>
        </w:rPr>
        <w:t>vehicles</w:t>
      </w:r>
      <w:proofErr w:type="spellEnd"/>
      <w:r>
        <w:rPr>
          <w:rFonts w:eastAsia="Arial"/>
          <w:szCs w:val="30"/>
        </w:rPr>
        <w:t xml:space="preserve">“ mitzuarbeiten. </w:t>
      </w:r>
    </w:p>
    <w:p w:rsidR="00ED77A2" w:rsidRDefault="00ED77A2" w:rsidP="00ED77A2">
      <w:pPr>
        <w:pStyle w:val="berschrift1"/>
        <w:rPr>
          <w:lang w:val="de-DE"/>
        </w:rPr>
      </w:pPr>
      <w:r>
        <w:rPr>
          <w:lang w:val="de-DE"/>
        </w:rPr>
        <w:lastRenderedPageBreak/>
        <w:t>Der Terminplan</w:t>
      </w:r>
    </w:p>
    <w:p w:rsidR="00ED77A2" w:rsidRDefault="00ED77A2" w:rsidP="00ED77A2">
      <w:pPr>
        <w:jc w:val="both"/>
        <w:rPr>
          <w:lang w:val="de-DE"/>
        </w:rPr>
      </w:pPr>
      <w:r>
        <w:rPr>
          <w:lang w:val="de-DE"/>
        </w:rPr>
        <w:t>Die Roadmap soll in drei Schritten erstellt werden. In einem ersten Workshop soll erhob</w:t>
      </w:r>
      <w:r w:rsidR="006007D7">
        <w:rPr>
          <w:lang w:val="de-DE"/>
        </w:rPr>
        <w:t xml:space="preserve">en werden, auf welchem Gebieten </w:t>
      </w:r>
      <w:r>
        <w:rPr>
          <w:lang w:val="de-DE"/>
        </w:rPr>
        <w:t>österreichische Firmen, Forschungsorganisationen und Universitäten im Bereich von automatisierten Fahrzeugen mitwirken wollen. Alle Experten sind eingeladen, Ihre Forschun</w:t>
      </w:r>
      <w:r w:rsidR="006007D7">
        <w:rPr>
          <w:lang w:val="de-DE"/>
        </w:rPr>
        <w:t>gsthemen in dem Workshop auf den</w:t>
      </w:r>
      <w:r>
        <w:rPr>
          <w:lang w:val="de-DE"/>
        </w:rPr>
        <w:t xml:space="preserve"> genannten Gebiet</w:t>
      </w:r>
      <w:r w:rsidR="006007D7">
        <w:rPr>
          <w:lang w:val="de-DE"/>
        </w:rPr>
        <w:t>en</w:t>
      </w:r>
      <w:r>
        <w:rPr>
          <w:lang w:val="de-DE"/>
        </w:rPr>
        <w:t xml:space="preserve"> einzubringen. </w:t>
      </w:r>
    </w:p>
    <w:p w:rsidR="00ED77A2" w:rsidRDefault="00ED77A2" w:rsidP="00ED77A2">
      <w:pPr>
        <w:jc w:val="both"/>
        <w:rPr>
          <w:lang w:val="de-DE"/>
        </w:rPr>
      </w:pPr>
      <w:r>
        <w:rPr>
          <w:lang w:val="de-DE"/>
        </w:rPr>
        <w:t xml:space="preserve">In einem nächsten Schritt wird aus den Ergebnissen des ersten Workshops ein Entwurf zu einer </w:t>
      </w:r>
      <w:proofErr w:type="spellStart"/>
      <w:r>
        <w:rPr>
          <w:lang w:val="de-DE"/>
        </w:rPr>
        <w:t>Forschungsroadmap</w:t>
      </w:r>
      <w:proofErr w:type="spellEnd"/>
      <w:r>
        <w:rPr>
          <w:lang w:val="de-DE"/>
        </w:rPr>
        <w:t xml:space="preserve"> durch die Mitglieder des Support Action Teams erstellt und an die Experten, die ihre Beiträge eingebracht haben,</w:t>
      </w:r>
      <w:r w:rsidDel="00375D8F">
        <w:rPr>
          <w:lang w:val="de-DE"/>
        </w:rPr>
        <w:t xml:space="preserve"> </w:t>
      </w:r>
      <w:r>
        <w:rPr>
          <w:lang w:val="de-DE"/>
        </w:rPr>
        <w:t>zum Review zurückgegeben,.</w:t>
      </w:r>
    </w:p>
    <w:p w:rsidR="00ED77A2" w:rsidRDefault="0041008E" w:rsidP="00ED77A2">
      <w:pPr>
        <w:jc w:val="both"/>
        <w:rPr>
          <w:lang w:val="de-DE"/>
        </w:rPr>
      </w:pPr>
      <w:r>
        <w:rPr>
          <w:lang w:val="de-DE"/>
        </w:rPr>
        <w:t>Im</w:t>
      </w:r>
      <w:r w:rsidR="00ED77A2">
        <w:rPr>
          <w:lang w:val="de-DE"/>
        </w:rPr>
        <w:t xml:space="preserve"> zweiten, abschließenden Workshop wird die Roadmap von allen beteiligten Partnern entsprechend überarbeitet und dann den Auftraggebern im BMVIT für Mobilität und IKT übergeben.</w:t>
      </w:r>
    </w:p>
    <w:p w:rsidR="00CB1066" w:rsidRPr="00CB1066" w:rsidRDefault="00756279" w:rsidP="00CB1066">
      <w:pPr>
        <w:rPr>
          <w:b/>
          <w:lang w:val="de-DE"/>
        </w:rPr>
      </w:pPr>
      <w:r w:rsidRPr="00756279">
        <w:rPr>
          <w:b/>
          <w:lang w:val="de-DE"/>
        </w:rPr>
        <w:t>Termine:</w:t>
      </w:r>
    </w:p>
    <w:p w:rsidR="00FD7E2E" w:rsidRPr="00FD7E2E" w:rsidRDefault="00FD7E2E" w:rsidP="00CB1066">
      <w:pPr>
        <w:pStyle w:val="Listenabsatz"/>
        <w:numPr>
          <w:ilvl w:val="0"/>
          <w:numId w:val="47"/>
        </w:numPr>
        <w:spacing w:before="0" w:after="240"/>
        <w:ind w:left="714" w:hanging="357"/>
        <w:contextualSpacing w:val="0"/>
        <w:rPr>
          <w:lang w:val="de-DE"/>
        </w:rPr>
      </w:pPr>
      <w:r w:rsidRPr="00CB1066">
        <w:rPr>
          <w:b/>
          <w:lang w:val="de-DE"/>
        </w:rPr>
        <w:t>WEBEX</w:t>
      </w:r>
      <w:r w:rsidRPr="00FD7E2E">
        <w:rPr>
          <w:lang w:val="de-DE"/>
        </w:rPr>
        <w:t xml:space="preserve"> </w:t>
      </w:r>
      <w:r w:rsidR="00CB1066">
        <w:rPr>
          <w:lang w:val="de-DE"/>
        </w:rPr>
        <w:t xml:space="preserve"> für Interessierte </w:t>
      </w:r>
      <w:r w:rsidRPr="00FD7E2E">
        <w:rPr>
          <w:lang w:val="de-DE"/>
        </w:rPr>
        <w:t xml:space="preserve">am </w:t>
      </w:r>
      <w:r w:rsidR="001331FD">
        <w:rPr>
          <w:b/>
          <w:lang w:val="de-DE"/>
        </w:rPr>
        <w:t>16</w:t>
      </w:r>
      <w:r w:rsidRPr="00CB1066">
        <w:rPr>
          <w:b/>
          <w:lang w:val="de-DE"/>
        </w:rPr>
        <w:t>.</w:t>
      </w:r>
      <w:r w:rsidR="00ED77A2">
        <w:rPr>
          <w:b/>
          <w:lang w:val="de-DE"/>
        </w:rPr>
        <w:t xml:space="preserve"> </w:t>
      </w:r>
      <w:r w:rsidRPr="00CB1066">
        <w:rPr>
          <w:b/>
          <w:lang w:val="de-DE"/>
        </w:rPr>
        <w:t>November 2015</w:t>
      </w:r>
      <w:r w:rsidRPr="00FD7E2E">
        <w:rPr>
          <w:lang w:val="de-DE"/>
        </w:rPr>
        <w:t xml:space="preserve"> von </w:t>
      </w:r>
      <w:r w:rsidR="001331FD">
        <w:rPr>
          <w:b/>
          <w:lang w:val="de-DE"/>
        </w:rPr>
        <w:t>17:00 – 18</w:t>
      </w:r>
      <w:r w:rsidRPr="00CB1066">
        <w:rPr>
          <w:b/>
          <w:lang w:val="de-DE"/>
        </w:rPr>
        <w:t>:00</w:t>
      </w:r>
      <w:r w:rsidRPr="00FD7E2E">
        <w:rPr>
          <w:lang w:val="de-DE"/>
        </w:rPr>
        <w:t>: Information über den Zeitplan und die Vorgangsweise der Roadmap-Erstellung</w:t>
      </w:r>
    </w:p>
    <w:p w:rsidR="00FD7E2E" w:rsidRPr="00FD7E2E" w:rsidRDefault="00FD7E2E" w:rsidP="00CB1066">
      <w:pPr>
        <w:pStyle w:val="Listenabsatz"/>
        <w:numPr>
          <w:ilvl w:val="0"/>
          <w:numId w:val="47"/>
        </w:numPr>
        <w:spacing w:before="0" w:after="240"/>
        <w:ind w:left="714" w:hanging="357"/>
        <w:contextualSpacing w:val="0"/>
        <w:rPr>
          <w:lang w:val="de-DE"/>
        </w:rPr>
      </w:pPr>
      <w:r w:rsidRPr="00CB1066">
        <w:rPr>
          <w:b/>
          <w:lang w:val="de-DE"/>
        </w:rPr>
        <w:t>Workshop 1</w:t>
      </w:r>
      <w:r w:rsidRPr="00FD7E2E">
        <w:rPr>
          <w:lang w:val="de-DE"/>
        </w:rPr>
        <w:t xml:space="preserve"> am </w:t>
      </w:r>
      <w:r w:rsidR="001331FD">
        <w:rPr>
          <w:b/>
          <w:lang w:val="de-DE"/>
        </w:rPr>
        <w:t>24</w:t>
      </w:r>
      <w:r w:rsidRPr="00CB1066">
        <w:rPr>
          <w:b/>
          <w:lang w:val="de-DE"/>
        </w:rPr>
        <w:t>.</w:t>
      </w:r>
      <w:r w:rsidR="00ED77A2">
        <w:rPr>
          <w:b/>
          <w:lang w:val="de-DE"/>
        </w:rPr>
        <w:t xml:space="preserve"> </w:t>
      </w:r>
      <w:r w:rsidR="001331FD">
        <w:rPr>
          <w:b/>
          <w:lang w:val="de-DE"/>
        </w:rPr>
        <w:t>November</w:t>
      </w:r>
      <w:r w:rsidRPr="00CB1066">
        <w:rPr>
          <w:b/>
          <w:lang w:val="de-DE"/>
        </w:rPr>
        <w:t xml:space="preserve"> 2015</w:t>
      </w:r>
      <w:r w:rsidRPr="00FD7E2E">
        <w:rPr>
          <w:lang w:val="de-DE"/>
        </w:rPr>
        <w:t xml:space="preserve"> in Wien (</w:t>
      </w:r>
      <w:r w:rsidRPr="00CB1066">
        <w:rPr>
          <w:b/>
          <w:lang w:val="de-DE"/>
        </w:rPr>
        <w:t xml:space="preserve">Ort: </w:t>
      </w:r>
      <w:proofErr w:type="spellStart"/>
      <w:r w:rsidR="00ED77A2">
        <w:rPr>
          <w:b/>
          <w:lang w:val="de-DE"/>
        </w:rPr>
        <w:t>Techgate</w:t>
      </w:r>
      <w:proofErr w:type="spellEnd"/>
      <w:r w:rsidR="00D6491F">
        <w:rPr>
          <w:b/>
          <w:lang w:val="de-DE"/>
        </w:rPr>
        <w:t>, 1220 Wien, Donau-City-Straße 1</w:t>
      </w:r>
      <w:r w:rsidR="001331FD">
        <w:rPr>
          <w:lang w:val="de-DE"/>
        </w:rPr>
        <w:t>) von 10:00 bis 16:3</w:t>
      </w:r>
      <w:r w:rsidRPr="00FD7E2E">
        <w:rPr>
          <w:lang w:val="de-DE"/>
        </w:rPr>
        <w:t>0: Sammlung der Inputs aus den österreichischen Communities</w:t>
      </w:r>
    </w:p>
    <w:p w:rsidR="00FD7E2E" w:rsidRPr="00FD7E2E" w:rsidRDefault="00FD7E2E" w:rsidP="00CB1066">
      <w:pPr>
        <w:pStyle w:val="Listenabsatz"/>
        <w:numPr>
          <w:ilvl w:val="0"/>
          <w:numId w:val="47"/>
        </w:numPr>
        <w:spacing w:before="0" w:after="240"/>
        <w:ind w:left="714" w:hanging="357"/>
        <w:contextualSpacing w:val="0"/>
        <w:rPr>
          <w:lang w:val="de-DE"/>
        </w:rPr>
      </w:pPr>
      <w:r w:rsidRPr="00CB1066">
        <w:rPr>
          <w:b/>
          <w:lang w:val="de-DE"/>
        </w:rPr>
        <w:t>Workshop 2</w:t>
      </w:r>
      <w:r w:rsidRPr="00FD7E2E">
        <w:rPr>
          <w:lang w:val="de-DE"/>
        </w:rPr>
        <w:t xml:space="preserve"> am </w:t>
      </w:r>
      <w:r w:rsidR="00ED77A2">
        <w:rPr>
          <w:b/>
          <w:lang w:val="de-DE"/>
        </w:rPr>
        <w:t xml:space="preserve">19. </w:t>
      </w:r>
      <w:r w:rsidRPr="00CB1066">
        <w:rPr>
          <w:b/>
          <w:lang w:val="de-DE"/>
        </w:rPr>
        <w:t>Jänner 2016</w:t>
      </w:r>
      <w:r w:rsidRPr="00FD7E2E">
        <w:rPr>
          <w:lang w:val="de-DE"/>
        </w:rPr>
        <w:t xml:space="preserve"> in Wien (</w:t>
      </w:r>
      <w:r w:rsidRPr="00CB1066">
        <w:rPr>
          <w:b/>
          <w:lang w:val="de-DE"/>
        </w:rPr>
        <w:t xml:space="preserve">Ort: </w:t>
      </w:r>
      <w:proofErr w:type="spellStart"/>
      <w:r w:rsidR="00ED77A2">
        <w:rPr>
          <w:b/>
          <w:lang w:val="de-DE"/>
        </w:rPr>
        <w:t>Techgate</w:t>
      </w:r>
      <w:proofErr w:type="spellEnd"/>
      <w:r w:rsidR="001331FD">
        <w:rPr>
          <w:lang w:val="de-DE"/>
        </w:rPr>
        <w:t>) von 10:30 bis 16</w:t>
      </w:r>
      <w:r w:rsidR="006007D7">
        <w:rPr>
          <w:lang w:val="de-DE"/>
        </w:rPr>
        <w:t xml:space="preserve">:00: Review des </w:t>
      </w:r>
      <w:proofErr w:type="spellStart"/>
      <w:r w:rsidR="006007D7">
        <w:rPr>
          <w:lang w:val="de-DE"/>
        </w:rPr>
        <w:t>D</w:t>
      </w:r>
      <w:r w:rsidRPr="00FD7E2E">
        <w:rPr>
          <w:lang w:val="de-DE"/>
        </w:rPr>
        <w:t>rafts</w:t>
      </w:r>
      <w:proofErr w:type="spellEnd"/>
      <w:r w:rsidRPr="00FD7E2E">
        <w:rPr>
          <w:lang w:val="de-DE"/>
        </w:rPr>
        <w:t xml:space="preserve"> der Roadmap</w:t>
      </w:r>
    </w:p>
    <w:p w:rsidR="00057F10" w:rsidRDefault="00057F10" w:rsidP="00057F10">
      <w:pPr>
        <w:pStyle w:val="berschrift1"/>
        <w:rPr>
          <w:lang w:val="de-DE"/>
        </w:rPr>
      </w:pPr>
      <w:r>
        <w:rPr>
          <w:lang w:val="de-DE"/>
        </w:rPr>
        <w:t>Ihre Einladung</w:t>
      </w:r>
    </w:p>
    <w:p w:rsidR="00ED77A2" w:rsidRDefault="00ED77A2" w:rsidP="00ED77A2">
      <w:pPr>
        <w:jc w:val="both"/>
        <w:rPr>
          <w:lang w:val="de-DE"/>
        </w:rPr>
      </w:pPr>
      <w:r>
        <w:rPr>
          <w:lang w:val="de-DE"/>
        </w:rPr>
        <w:t>Die Entwicklung von automatisierten Fahrzeugen benötigt die enge Zusammenarbeit von Experten aus mehreren Technologiebereichen: IKT, Mobilität, Robotik.</w:t>
      </w:r>
    </w:p>
    <w:p w:rsidR="00ED77A2" w:rsidRDefault="00ED77A2" w:rsidP="00ED77A2">
      <w:pPr>
        <w:jc w:val="both"/>
        <w:rPr>
          <w:lang w:val="de-DE"/>
        </w:rPr>
      </w:pPr>
      <w:r>
        <w:rPr>
          <w:lang w:val="de-DE"/>
        </w:rPr>
        <w:t xml:space="preserve">Daher sind alle österreichischen Experten aus diesen Gebieten herzlich eingeladen, an den Workshops zur Erstellung der Roadmap teilzunehmen. Um die Arbeit zu erleichtern, bitten wir bereits </w:t>
      </w:r>
      <w:r w:rsidRPr="00CB1066">
        <w:rPr>
          <w:b/>
          <w:lang w:val="de-DE"/>
        </w:rPr>
        <w:t xml:space="preserve">vor </w:t>
      </w:r>
      <w:r>
        <w:rPr>
          <w:lang w:val="de-DE"/>
        </w:rPr>
        <w:t>dem Workshop 1 Beiträge in beiliegendem Templat</w:t>
      </w:r>
      <w:r w:rsidR="0041008E">
        <w:rPr>
          <w:lang w:val="de-DE"/>
        </w:rPr>
        <w:t>e einzutragen und entweder per M</w:t>
      </w:r>
      <w:r>
        <w:rPr>
          <w:lang w:val="de-DE"/>
        </w:rPr>
        <w:t>emory</w:t>
      </w:r>
      <w:r w:rsidR="0041008E">
        <w:rPr>
          <w:lang w:val="de-DE"/>
        </w:rPr>
        <w:t>-S</w:t>
      </w:r>
      <w:r>
        <w:rPr>
          <w:lang w:val="de-DE"/>
        </w:rPr>
        <w:t xml:space="preserve">tick zum Workshop 1 mitzubringen oder/und an folgende email-Adresse bis zum Workshop 1 zu mailen: </w:t>
      </w:r>
    </w:p>
    <w:p w:rsidR="00FD7E2E" w:rsidRPr="003D1E36" w:rsidRDefault="006D4BE4" w:rsidP="00756279">
      <w:pPr>
        <w:ind w:left="567" w:firstLine="567"/>
        <w:jc w:val="both"/>
        <w:rPr>
          <w:lang w:val="en-US"/>
        </w:rPr>
      </w:pPr>
      <w:hyperlink r:id="rId10" w:history="1">
        <w:r w:rsidR="003D1E36" w:rsidRPr="003D1E36">
          <w:rPr>
            <w:rStyle w:val="Link"/>
            <w:lang w:val="en-US"/>
          </w:rPr>
          <w:t>Office@ecsel-austria.net</w:t>
        </w:r>
      </w:hyperlink>
      <w:r w:rsidR="003D1E36" w:rsidRPr="003D1E36">
        <w:rPr>
          <w:lang w:val="en-US"/>
        </w:rPr>
        <w:t xml:space="preserve">  (</w:t>
      </w:r>
      <w:proofErr w:type="spellStart"/>
      <w:r w:rsidR="0041008E">
        <w:rPr>
          <w:lang w:val="en-US"/>
        </w:rPr>
        <w:t>Bitte</w:t>
      </w:r>
      <w:proofErr w:type="spellEnd"/>
      <w:r w:rsidR="0041008E">
        <w:rPr>
          <w:lang w:val="en-US"/>
        </w:rPr>
        <w:t xml:space="preserve"> </w:t>
      </w:r>
      <w:proofErr w:type="spellStart"/>
      <w:r w:rsidR="0041008E">
        <w:rPr>
          <w:lang w:val="en-US"/>
        </w:rPr>
        <w:t>im</w:t>
      </w:r>
      <w:proofErr w:type="spellEnd"/>
      <w:r w:rsidR="0041008E">
        <w:rPr>
          <w:lang w:val="en-US"/>
        </w:rPr>
        <w:t xml:space="preserve"> S</w:t>
      </w:r>
      <w:r w:rsidR="00C7616E">
        <w:rPr>
          <w:lang w:val="en-US"/>
        </w:rPr>
        <w:t>ubject “</w:t>
      </w:r>
      <w:r w:rsidR="003D1E36" w:rsidRPr="003D1E36">
        <w:rPr>
          <w:lang w:val="en-US"/>
        </w:rPr>
        <w:t>ROADMAP-AD</w:t>
      </w:r>
      <w:r w:rsidR="00C7616E">
        <w:rPr>
          <w:lang w:val="en-US"/>
        </w:rPr>
        <w:t xml:space="preserve">” </w:t>
      </w:r>
      <w:proofErr w:type="spellStart"/>
      <w:r w:rsidR="00C7616E">
        <w:rPr>
          <w:lang w:val="en-US"/>
        </w:rPr>
        <w:t>angeben</w:t>
      </w:r>
      <w:proofErr w:type="spellEnd"/>
      <w:r w:rsidR="003D1E36" w:rsidRPr="003D1E36">
        <w:rPr>
          <w:lang w:val="en-US"/>
        </w:rPr>
        <w:t>)</w:t>
      </w:r>
    </w:p>
    <w:p w:rsidR="00CB1066" w:rsidRPr="003D1E36" w:rsidRDefault="00CB1066" w:rsidP="00CB1066">
      <w:pPr>
        <w:tabs>
          <w:tab w:val="left" w:pos="567"/>
        </w:tabs>
        <w:ind w:left="567" w:firstLine="567"/>
        <w:jc w:val="both"/>
        <w:rPr>
          <w:lang w:val="en-US"/>
        </w:rPr>
      </w:pPr>
    </w:p>
    <w:p w:rsidR="00756279" w:rsidRDefault="00CB1066" w:rsidP="00CB1066">
      <w:pPr>
        <w:jc w:val="both"/>
        <w:rPr>
          <w:lang w:val="de-DE"/>
        </w:rPr>
      </w:pPr>
      <w:r>
        <w:rPr>
          <w:lang w:val="de-DE"/>
        </w:rPr>
        <w:t>Es bedanken sich bereits im Voraus für Ihre wertvolle Mitarbeit</w:t>
      </w:r>
    </w:p>
    <w:p w:rsidR="00CB1066" w:rsidRDefault="00CB1066" w:rsidP="00CB1066">
      <w:pPr>
        <w:jc w:val="both"/>
        <w:rPr>
          <w:lang w:val="de-DE"/>
        </w:rPr>
      </w:pPr>
    </w:p>
    <w:p w:rsidR="00CB1066" w:rsidRDefault="00CB1066" w:rsidP="00CB1066">
      <w:pPr>
        <w:jc w:val="both"/>
        <w:rPr>
          <w:lang w:val="de-DE"/>
        </w:rPr>
      </w:pPr>
    </w:p>
    <w:p w:rsidR="00CB1066" w:rsidRDefault="00CB1066" w:rsidP="00CB1066">
      <w:pPr>
        <w:jc w:val="both"/>
        <w:rPr>
          <w:lang w:val="de-DE"/>
        </w:rPr>
      </w:pPr>
    </w:p>
    <w:p w:rsidR="00756279" w:rsidRPr="00756279" w:rsidRDefault="00756279" w:rsidP="00756279">
      <w:pPr>
        <w:rPr>
          <w:lang w:val="en-US"/>
        </w:rPr>
      </w:pPr>
      <w:r w:rsidRPr="00756279">
        <w:rPr>
          <w:lang w:val="en-US"/>
        </w:rPr>
        <w:t xml:space="preserve">BMVIT </w:t>
      </w:r>
      <w:r w:rsidRPr="00756279">
        <w:rPr>
          <w:lang w:val="en-US"/>
        </w:rPr>
        <w:tab/>
      </w:r>
      <w:r w:rsidRPr="00756279">
        <w:rPr>
          <w:lang w:val="en-US"/>
        </w:rPr>
        <w:tab/>
      </w:r>
      <w:r w:rsidRPr="00756279">
        <w:rPr>
          <w:lang w:val="en-US"/>
        </w:rPr>
        <w:tab/>
      </w:r>
      <w:r w:rsidRPr="00756279">
        <w:rPr>
          <w:lang w:val="en-US"/>
        </w:rPr>
        <w:tab/>
      </w:r>
      <w:r w:rsidRPr="00756279">
        <w:rPr>
          <w:lang w:val="en-US"/>
        </w:rPr>
        <w:tab/>
      </w:r>
      <w:r w:rsidRPr="00756279">
        <w:rPr>
          <w:lang w:val="en-US"/>
        </w:rPr>
        <w:tab/>
        <w:t>ECSEL Austria</w:t>
      </w:r>
      <w:r w:rsidRPr="00756279">
        <w:rPr>
          <w:lang w:val="en-US"/>
        </w:rPr>
        <w:tab/>
      </w:r>
      <w:r w:rsidRPr="00756279">
        <w:rPr>
          <w:lang w:val="en-US"/>
        </w:rPr>
        <w:tab/>
      </w:r>
      <w:r w:rsidRPr="00756279">
        <w:rPr>
          <w:lang w:val="en-US"/>
        </w:rPr>
        <w:tab/>
        <w:t>Support Action Team</w:t>
      </w:r>
    </w:p>
    <w:p w:rsidR="00756279" w:rsidRDefault="00756279" w:rsidP="00756279">
      <w:pPr>
        <w:rPr>
          <w:lang w:val="de-DE"/>
        </w:rPr>
      </w:pPr>
      <w:proofErr w:type="spellStart"/>
      <w:r>
        <w:rPr>
          <w:lang w:val="de-DE"/>
        </w:rPr>
        <w:t>Mag.Michael</w:t>
      </w:r>
      <w:proofErr w:type="spellEnd"/>
      <w:r>
        <w:rPr>
          <w:lang w:val="de-DE"/>
        </w:rPr>
        <w:t xml:space="preserve"> </w:t>
      </w:r>
      <w:proofErr w:type="spellStart"/>
      <w:r>
        <w:rPr>
          <w:lang w:val="de-DE"/>
        </w:rPr>
        <w:t>Wiesmüller</w:t>
      </w:r>
      <w:proofErr w:type="spellEnd"/>
      <w:r>
        <w:rPr>
          <w:lang w:val="de-DE"/>
        </w:rPr>
        <w:tab/>
      </w:r>
      <w:r>
        <w:rPr>
          <w:lang w:val="de-DE"/>
        </w:rPr>
        <w:tab/>
      </w:r>
      <w:r>
        <w:rPr>
          <w:lang w:val="de-DE"/>
        </w:rPr>
        <w:tab/>
      </w:r>
      <w:r>
        <w:rPr>
          <w:lang w:val="de-DE"/>
        </w:rPr>
        <w:tab/>
      </w:r>
      <w:r>
        <w:rPr>
          <w:lang w:val="de-DE"/>
        </w:rPr>
        <w:tab/>
      </w:r>
      <w:r>
        <w:rPr>
          <w:lang w:val="de-DE"/>
        </w:rPr>
        <w:tab/>
      </w:r>
    </w:p>
    <w:p w:rsidR="00756279" w:rsidRDefault="00756279" w:rsidP="00756279">
      <w:pPr>
        <w:rPr>
          <w:lang w:val="de-DE"/>
        </w:rPr>
      </w:pPr>
      <w:proofErr w:type="spellStart"/>
      <w:r>
        <w:rPr>
          <w:lang w:val="de-DE"/>
        </w:rPr>
        <w:t>Dr.Andreas</w:t>
      </w:r>
      <w:proofErr w:type="spellEnd"/>
      <w:r>
        <w:rPr>
          <w:lang w:val="de-DE"/>
        </w:rPr>
        <w:t xml:space="preserve"> </w:t>
      </w:r>
      <w:proofErr w:type="spellStart"/>
      <w:r>
        <w:rPr>
          <w:lang w:val="de-DE"/>
        </w:rPr>
        <w:t>Dorda</w:t>
      </w:r>
      <w:proofErr w:type="spellEnd"/>
    </w:p>
    <w:p w:rsidR="00816DA4" w:rsidRDefault="00816DA4" w:rsidP="00B1673E">
      <w:pPr>
        <w:spacing w:before="0" w:after="200" w:line="276" w:lineRule="auto"/>
        <w:rPr>
          <w:lang w:val="de-DE"/>
        </w:rPr>
      </w:pPr>
    </w:p>
    <w:sectPr w:rsidR="00816DA4" w:rsidSect="009537C2">
      <w:headerReference w:type="default" r:id="rId11"/>
      <w:footerReference w:type="default" r:id="rId12"/>
      <w:pgSz w:w="11906" w:h="16838"/>
      <w:pgMar w:top="1895" w:right="85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0F5" w:rsidRDefault="006E70F5" w:rsidP="0013407E">
      <w:pPr>
        <w:spacing w:before="0" w:after="0" w:line="240" w:lineRule="auto"/>
      </w:pPr>
      <w:r>
        <w:separator/>
      </w:r>
    </w:p>
  </w:endnote>
  <w:endnote w:type="continuationSeparator" w:id="0">
    <w:p w:rsidR="006E70F5" w:rsidRDefault="006E70F5" w:rsidP="001340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ＭＳ Ｐゴシック">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7E" w:rsidRPr="006029A1" w:rsidRDefault="00B1673E" w:rsidP="00B1673E">
    <w:pPr>
      <w:tabs>
        <w:tab w:val="center" w:pos="4536"/>
        <w:tab w:val="right" w:pos="9072"/>
        <w:tab w:val="right" w:pos="9639"/>
      </w:tabs>
      <w:spacing w:before="0" w:after="0" w:line="240" w:lineRule="auto"/>
      <w:rPr>
        <w:rFonts w:asciiTheme="majorHAnsi" w:eastAsia="SimSun" w:hAnsiTheme="majorHAnsi" w:cstheme="majorHAnsi"/>
        <w:sz w:val="16"/>
        <w:szCs w:val="16"/>
        <w:lang w:val="de-DE" w:eastAsia="zh-CN"/>
      </w:rPr>
    </w:pPr>
    <w:r>
      <w:rPr>
        <w:rFonts w:asciiTheme="majorHAnsi" w:eastAsia="SimSun" w:hAnsiTheme="majorHAnsi" w:cstheme="majorHAnsi"/>
        <w:sz w:val="16"/>
        <w:szCs w:val="16"/>
        <w:lang w:val="en-GB" w:eastAsia="zh-CN"/>
      </w:rPr>
      <w:tab/>
      <w:t>int</w:t>
    </w:r>
    <w:r w:rsidR="0013407E" w:rsidRPr="006029A1">
      <w:rPr>
        <w:rFonts w:asciiTheme="majorHAnsi" w:eastAsia="SimSun" w:hAnsiTheme="majorHAnsi" w:cstheme="majorHAnsi"/>
        <w:sz w:val="16"/>
        <w:szCs w:val="16"/>
        <w:lang w:val="en-GB" w:eastAsia="zh-CN"/>
      </w:rPr>
      <w:t>ernal / public</w:t>
    </w:r>
    <w:r w:rsidR="0013407E" w:rsidRPr="006029A1">
      <w:rPr>
        <w:rFonts w:asciiTheme="majorHAnsi" w:eastAsia="SimSun" w:hAnsiTheme="majorHAnsi" w:cstheme="majorHAnsi"/>
        <w:b/>
        <w:sz w:val="16"/>
        <w:szCs w:val="16"/>
        <w:lang w:val="en-GB" w:eastAsia="zh-CN"/>
      </w:rPr>
      <w:t xml:space="preserve"> / </w:t>
    </w:r>
    <w:r w:rsidR="0013407E" w:rsidRPr="006029A1">
      <w:rPr>
        <w:rFonts w:asciiTheme="majorHAnsi" w:eastAsia="SimSun" w:hAnsiTheme="majorHAnsi" w:cstheme="majorHAnsi"/>
        <w:b/>
        <w:color w:val="FF0000"/>
        <w:sz w:val="16"/>
        <w:szCs w:val="16"/>
        <w:lang w:val="en-GB" w:eastAsia="zh-CN"/>
      </w:rPr>
      <w:t>confidential</w:t>
    </w:r>
    <w:r w:rsidR="0013407E" w:rsidRPr="006029A1">
      <w:rPr>
        <w:rFonts w:asciiTheme="majorHAnsi" w:eastAsia="SimSun" w:hAnsiTheme="majorHAnsi" w:cstheme="majorHAnsi"/>
        <w:sz w:val="16"/>
        <w:szCs w:val="16"/>
        <w:lang w:val="de-DE" w:eastAsia="zh-CN"/>
      </w:rPr>
      <w:tab/>
    </w:r>
    <w:r w:rsidR="0013407E" w:rsidRPr="006029A1">
      <w:rPr>
        <w:rFonts w:asciiTheme="majorHAnsi" w:eastAsia="SimSun" w:hAnsiTheme="majorHAnsi" w:cstheme="majorHAnsi"/>
        <w:sz w:val="16"/>
        <w:szCs w:val="16"/>
        <w:lang w:val="de-DE" w:eastAsia="zh-CN"/>
      </w:rPr>
      <w:fldChar w:fldCharType="begin"/>
    </w:r>
    <w:r w:rsidR="0013407E" w:rsidRPr="006029A1">
      <w:rPr>
        <w:rFonts w:asciiTheme="majorHAnsi" w:eastAsia="SimSun" w:hAnsiTheme="majorHAnsi" w:cstheme="majorHAnsi"/>
        <w:sz w:val="16"/>
        <w:szCs w:val="16"/>
        <w:lang w:val="de-DE" w:eastAsia="zh-CN"/>
      </w:rPr>
      <w:instrText xml:space="preserve"> PAGE </w:instrText>
    </w:r>
    <w:r w:rsidR="0013407E" w:rsidRPr="006029A1">
      <w:rPr>
        <w:rFonts w:asciiTheme="majorHAnsi" w:eastAsia="SimSun" w:hAnsiTheme="majorHAnsi" w:cstheme="majorHAnsi"/>
        <w:sz w:val="16"/>
        <w:szCs w:val="16"/>
        <w:lang w:val="de-DE" w:eastAsia="zh-CN"/>
      </w:rPr>
      <w:fldChar w:fldCharType="separate"/>
    </w:r>
    <w:r w:rsidR="006D4BE4">
      <w:rPr>
        <w:rFonts w:asciiTheme="majorHAnsi" w:eastAsia="SimSun" w:hAnsiTheme="majorHAnsi" w:cstheme="majorHAnsi"/>
        <w:noProof/>
        <w:sz w:val="16"/>
        <w:szCs w:val="16"/>
        <w:lang w:val="de-DE" w:eastAsia="zh-CN"/>
      </w:rPr>
      <w:t>1</w:t>
    </w:r>
    <w:r w:rsidR="0013407E" w:rsidRPr="006029A1">
      <w:rPr>
        <w:rFonts w:asciiTheme="majorHAnsi" w:eastAsia="SimSun" w:hAnsiTheme="majorHAnsi" w:cstheme="majorHAnsi"/>
        <w:sz w:val="16"/>
        <w:szCs w:val="16"/>
        <w:lang w:val="de-DE" w:eastAsia="zh-CN"/>
      </w:rPr>
      <w:fldChar w:fldCharType="end"/>
    </w:r>
    <w:r w:rsidR="0013407E" w:rsidRPr="006029A1">
      <w:rPr>
        <w:rFonts w:asciiTheme="majorHAnsi" w:eastAsia="SimSun" w:hAnsiTheme="majorHAnsi" w:cstheme="majorHAnsi"/>
        <w:sz w:val="16"/>
        <w:szCs w:val="16"/>
        <w:lang w:val="de-DE" w:eastAsia="zh-CN"/>
      </w:rPr>
      <w:t>/</w:t>
    </w:r>
    <w:r w:rsidR="0013407E" w:rsidRPr="006029A1">
      <w:rPr>
        <w:rFonts w:asciiTheme="majorHAnsi" w:eastAsia="SimSun" w:hAnsiTheme="majorHAnsi" w:cstheme="majorHAnsi"/>
        <w:sz w:val="16"/>
        <w:szCs w:val="16"/>
        <w:lang w:val="de-DE" w:eastAsia="zh-CN"/>
      </w:rPr>
      <w:fldChar w:fldCharType="begin"/>
    </w:r>
    <w:r w:rsidR="0013407E" w:rsidRPr="006029A1">
      <w:rPr>
        <w:rFonts w:asciiTheme="majorHAnsi" w:eastAsia="SimSun" w:hAnsiTheme="majorHAnsi" w:cstheme="majorHAnsi"/>
        <w:sz w:val="16"/>
        <w:szCs w:val="16"/>
        <w:lang w:val="de-DE" w:eastAsia="zh-CN"/>
      </w:rPr>
      <w:instrText xml:space="preserve"> NUMPAGES </w:instrText>
    </w:r>
    <w:r w:rsidR="0013407E" w:rsidRPr="006029A1">
      <w:rPr>
        <w:rFonts w:asciiTheme="majorHAnsi" w:eastAsia="SimSun" w:hAnsiTheme="majorHAnsi" w:cstheme="majorHAnsi"/>
        <w:sz w:val="16"/>
        <w:szCs w:val="16"/>
        <w:lang w:val="de-DE" w:eastAsia="zh-CN"/>
      </w:rPr>
      <w:fldChar w:fldCharType="separate"/>
    </w:r>
    <w:r w:rsidR="006D4BE4">
      <w:rPr>
        <w:rFonts w:asciiTheme="majorHAnsi" w:eastAsia="SimSun" w:hAnsiTheme="majorHAnsi" w:cstheme="majorHAnsi"/>
        <w:noProof/>
        <w:sz w:val="16"/>
        <w:szCs w:val="16"/>
        <w:lang w:val="de-DE" w:eastAsia="zh-CN"/>
      </w:rPr>
      <w:t>2</w:t>
    </w:r>
    <w:r w:rsidR="0013407E" w:rsidRPr="006029A1">
      <w:rPr>
        <w:rFonts w:asciiTheme="majorHAnsi" w:eastAsia="SimSun" w:hAnsiTheme="majorHAnsi" w:cstheme="majorHAnsi"/>
        <w:sz w:val="16"/>
        <w:szCs w:val="16"/>
        <w:lang w:val="de-DE" w:eastAsia="zh-C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0F5" w:rsidRDefault="006E70F5" w:rsidP="0013407E">
      <w:pPr>
        <w:spacing w:before="0" w:after="0" w:line="240" w:lineRule="auto"/>
      </w:pPr>
      <w:r>
        <w:separator/>
      </w:r>
    </w:p>
  </w:footnote>
  <w:footnote w:type="continuationSeparator" w:id="0">
    <w:p w:rsidR="006E70F5" w:rsidRDefault="006E70F5" w:rsidP="0013407E">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ayout w:type="fixed"/>
      <w:tblLook w:val="04A0" w:firstRow="1" w:lastRow="0" w:firstColumn="1" w:lastColumn="0" w:noHBand="0" w:noVBand="1"/>
    </w:tblPr>
    <w:tblGrid>
      <w:gridCol w:w="6487"/>
      <w:gridCol w:w="3402"/>
    </w:tblGrid>
    <w:tr w:rsidR="00820113" w:rsidTr="00723A11">
      <w:tc>
        <w:tcPr>
          <w:tcW w:w="6487" w:type="dxa"/>
          <w:shd w:val="clear" w:color="auto" w:fill="auto"/>
          <w:vAlign w:val="bottom"/>
        </w:tcPr>
        <w:p w:rsidR="00820113" w:rsidRPr="0053284F" w:rsidRDefault="0053284F" w:rsidP="0053284F">
          <w:pPr>
            <w:pStyle w:val="Kopfzeile"/>
            <w:tabs>
              <w:tab w:val="left" w:pos="0"/>
              <w:tab w:val="right" w:pos="9498"/>
            </w:tabs>
            <w:jc w:val="center"/>
            <w:rPr>
              <w:rFonts w:eastAsia="Arial"/>
              <w:b/>
              <w:szCs w:val="30"/>
            </w:rPr>
          </w:pPr>
          <w:r w:rsidRPr="0053284F">
            <w:rPr>
              <w:rFonts w:eastAsia="Arial"/>
              <w:b/>
              <w:szCs w:val="30"/>
            </w:rPr>
            <w:t>Support Action</w:t>
          </w:r>
          <w:r>
            <w:rPr>
              <w:rFonts w:eastAsia="Arial"/>
              <w:b/>
              <w:szCs w:val="30"/>
            </w:rPr>
            <w:t xml:space="preserve"> – Mobilität der Zukunft – IKT der Zukunft</w:t>
          </w:r>
        </w:p>
        <w:p w:rsidR="0053284F" w:rsidRPr="00F2602E" w:rsidRDefault="0053284F" w:rsidP="0053284F">
          <w:pPr>
            <w:pStyle w:val="Kopfzeile"/>
            <w:tabs>
              <w:tab w:val="left" w:pos="0"/>
              <w:tab w:val="right" w:pos="9498"/>
            </w:tabs>
            <w:jc w:val="center"/>
            <w:rPr>
              <w:rFonts w:eastAsia="Arial"/>
              <w:sz w:val="30"/>
              <w:szCs w:val="30"/>
            </w:rPr>
          </w:pPr>
          <w:r w:rsidRPr="0053284F">
            <w:rPr>
              <w:rFonts w:eastAsia="Arial"/>
              <w:szCs w:val="30"/>
            </w:rPr>
            <w:t>Erstellung einer österreichischen Roadmap für die Mitarbeit an einer „</w:t>
          </w:r>
          <w:r w:rsidR="00057F10" w:rsidRPr="00057F10">
            <w:rPr>
              <w:rFonts w:eastAsia="Arial"/>
              <w:szCs w:val="30"/>
            </w:rPr>
            <w:t xml:space="preserve">European </w:t>
          </w:r>
          <w:proofErr w:type="spellStart"/>
          <w:r w:rsidR="00057F10" w:rsidRPr="00057F10">
            <w:rPr>
              <w:rFonts w:eastAsia="Arial"/>
              <w:szCs w:val="30"/>
            </w:rPr>
            <w:t>platform</w:t>
          </w:r>
          <w:proofErr w:type="spellEnd"/>
          <w:r w:rsidR="00057F10" w:rsidRPr="00057F10">
            <w:rPr>
              <w:rFonts w:eastAsia="Arial"/>
              <w:szCs w:val="30"/>
            </w:rPr>
            <w:t xml:space="preserve"> </w:t>
          </w:r>
          <w:proofErr w:type="spellStart"/>
          <w:r w:rsidR="00057F10" w:rsidRPr="00057F10">
            <w:rPr>
              <w:rFonts w:eastAsia="Arial"/>
              <w:szCs w:val="30"/>
            </w:rPr>
            <w:t>for</w:t>
          </w:r>
          <w:proofErr w:type="spellEnd"/>
          <w:r w:rsidR="00057F10" w:rsidRPr="00057F10">
            <w:rPr>
              <w:rFonts w:eastAsia="Arial"/>
              <w:szCs w:val="30"/>
            </w:rPr>
            <w:t xml:space="preserve"> </w:t>
          </w:r>
          <w:proofErr w:type="spellStart"/>
          <w:r w:rsidR="00057F10" w:rsidRPr="00057F10">
            <w:rPr>
              <w:rFonts w:eastAsia="Arial"/>
              <w:szCs w:val="30"/>
            </w:rPr>
            <w:t>leadership</w:t>
          </w:r>
          <w:proofErr w:type="spellEnd"/>
          <w:r w:rsidR="00057F10" w:rsidRPr="00057F10">
            <w:rPr>
              <w:rFonts w:eastAsia="Arial"/>
              <w:szCs w:val="30"/>
            </w:rPr>
            <w:t xml:space="preserve"> in </w:t>
          </w:r>
          <w:proofErr w:type="spellStart"/>
          <w:r w:rsidR="00057F10" w:rsidRPr="00057F10">
            <w:rPr>
              <w:rFonts w:eastAsia="Arial"/>
              <w:szCs w:val="30"/>
            </w:rPr>
            <w:t>automated</w:t>
          </w:r>
          <w:proofErr w:type="spellEnd"/>
          <w:r w:rsidR="00057F10" w:rsidRPr="00057F10">
            <w:rPr>
              <w:rFonts w:eastAsia="Arial"/>
              <w:szCs w:val="30"/>
            </w:rPr>
            <w:t xml:space="preserve"> </w:t>
          </w:r>
          <w:proofErr w:type="spellStart"/>
          <w:r w:rsidR="00057F10" w:rsidRPr="00057F10">
            <w:rPr>
              <w:rFonts w:eastAsia="Arial"/>
              <w:szCs w:val="30"/>
            </w:rPr>
            <w:t>vehicles</w:t>
          </w:r>
          <w:proofErr w:type="spellEnd"/>
          <w:r w:rsidR="00057F10">
            <w:rPr>
              <w:rFonts w:eastAsia="Arial"/>
              <w:szCs w:val="30"/>
            </w:rPr>
            <w:t>“</w:t>
          </w:r>
        </w:p>
      </w:tc>
      <w:tc>
        <w:tcPr>
          <w:tcW w:w="3402" w:type="dxa"/>
          <w:shd w:val="clear" w:color="auto" w:fill="auto"/>
        </w:tcPr>
        <w:p w:rsidR="00820113" w:rsidRPr="00F2602E" w:rsidRDefault="00820113" w:rsidP="00723A11">
          <w:pPr>
            <w:pStyle w:val="Kopfzeile"/>
            <w:tabs>
              <w:tab w:val="right" w:pos="9498"/>
            </w:tabs>
            <w:ind w:left="-1100"/>
            <w:jc w:val="right"/>
            <w:rPr>
              <w:rFonts w:eastAsia="Arial"/>
              <w:sz w:val="30"/>
              <w:szCs w:val="30"/>
            </w:rPr>
          </w:pPr>
        </w:p>
      </w:tc>
    </w:tr>
  </w:tbl>
  <w:p w:rsidR="0013407E" w:rsidRPr="00820113" w:rsidRDefault="0013407E" w:rsidP="00820113">
    <w:pPr>
      <w:pStyle w:val="Kopfzeile"/>
      <w:tabs>
        <w:tab w:val="clear" w:pos="9072"/>
        <w:tab w:val="left" w:pos="0"/>
        <w:tab w:val="right" w:pos="9497"/>
      </w:tabs>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24E40E"/>
    <w:lvl w:ilvl="0">
      <w:start w:val="1"/>
      <w:numFmt w:val="decimal"/>
      <w:lvlText w:val="%1."/>
      <w:lvlJc w:val="left"/>
      <w:pPr>
        <w:tabs>
          <w:tab w:val="num" w:pos="1492"/>
        </w:tabs>
        <w:ind w:left="1492" w:hanging="360"/>
      </w:pPr>
    </w:lvl>
  </w:abstractNum>
  <w:abstractNum w:abstractNumId="1">
    <w:nsid w:val="FFFFFF7D"/>
    <w:multiLevelType w:val="singleLevel"/>
    <w:tmpl w:val="7CDA53C6"/>
    <w:lvl w:ilvl="0">
      <w:start w:val="1"/>
      <w:numFmt w:val="decimal"/>
      <w:lvlText w:val="%1."/>
      <w:lvlJc w:val="left"/>
      <w:pPr>
        <w:tabs>
          <w:tab w:val="num" w:pos="1209"/>
        </w:tabs>
        <w:ind w:left="1209" w:hanging="360"/>
      </w:pPr>
    </w:lvl>
  </w:abstractNum>
  <w:abstractNum w:abstractNumId="2">
    <w:nsid w:val="FFFFFF7E"/>
    <w:multiLevelType w:val="singleLevel"/>
    <w:tmpl w:val="8B9E9194"/>
    <w:lvl w:ilvl="0">
      <w:start w:val="1"/>
      <w:numFmt w:val="decimal"/>
      <w:lvlText w:val="%1."/>
      <w:lvlJc w:val="left"/>
      <w:pPr>
        <w:tabs>
          <w:tab w:val="num" w:pos="926"/>
        </w:tabs>
        <w:ind w:left="926" w:hanging="360"/>
      </w:pPr>
    </w:lvl>
  </w:abstractNum>
  <w:abstractNum w:abstractNumId="3">
    <w:nsid w:val="FFFFFF7F"/>
    <w:multiLevelType w:val="singleLevel"/>
    <w:tmpl w:val="BEDC894C"/>
    <w:lvl w:ilvl="0">
      <w:start w:val="1"/>
      <w:numFmt w:val="decimal"/>
      <w:lvlText w:val="%1."/>
      <w:lvlJc w:val="left"/>
      <w:pPr>
        <w:tabs>
          <w:tab w:val="num" w:pos="643"/>
        </w:tabs>
        <w:ind w:left="643" w:hanging="360"/>
      </w:pPr>
    </w:lvl>
  </w:abstractNum>
  <w:abstractNum w:abstractNumId="4">
    <w:nsid w:val="FFFFFF80"/>
    <w:multiLevelType w:val="singleLevel"/>
    <w:tmpl w:val="45FC2FD2"/>
    <w:lvl w:ilvl="0">
      <w:start w:val="1"/>
      <w:numFmt w:val="bullet"/>
      <w:pStyle w:val="Aufzhlungszeichen5"/>
      <w:lvlText w:val=""/>
      <w:lvlJc w:val="left"/>
      <w:pPr>
        <w:ind w:left="1492" w:hanging="360"/>
      </w:pPr>
      <w:rPr>
        <w:rFonts w:ascii="Wingdings" w:hAnsi="Wingdings" w:hint="default"/>
      </w:rPr>
    </w:lvl>
  </w:abstractNum>
  <w:abstractNum w:abstractNumId="5">
    <w:nsid w:val="FFFFFF81"/>
    <w:multiLevelType w:val="singleLevel"/>
    <w:tmpl w:val="82F80028"/>
    <w:lvl w:ilvl="0">
      <w:start w:val="1"/>
      <w:numFmt w:val="bullet"/>
      <w:pStyle w:val="Aufzhlungszeichen4"/>
      <w:lvlText w:val=""/>
      <w:lvlJc w:val="left"/>
      <w:pPr>
        <w:ind w:left="1209" w:hanging="360"/>
      </w:pPr>
      <w:rPr>
        <w:rFonts w:ascii="Wingdings" w:hAnsi="Wingdings" w:hint="default"/>
      </w:rPr>
    </w:lvl>
  </w:abstractNum>
  <w:abstractNum w:abstractNumId="6">
    <w:nsid w:val="FFFFFF82"/>
    <w:multiLevelType w:val="singleLevel"/>
    <w:tmpl w:val="142AD3FA"/>
    <w:lvl w:ilvl="0">
      <w:start w:val="1"/>
      <w:numFmt w:val="bullet"/>
      <w:pStyle w:val="Aufzhlungszeichen3"/>
      <w:lvlText w:val=""/>
      <w:lvlJc w:val="left"/>
      <w:pPr>
        <w:ind w:left="926" w:hanging="360"/>
      </w:pPr>
      <w:rPr>
        <w:rFonts w:ascii="Wingdings" w:hAnsi="Wingdings" w:hint="default"/>
      </w:rPr>
    </w:lvl>
  </w:abstractNum>
  <w:abstractNum w:abstractNumId="7">
    <w:nsid w:val="FFFFFF83"/>
    <w:multiLevelType w:val="singleLevel"/>
    <w:tmpl w:val="BDCE127C"/>
    <w:lvl w:ilvl="0">
      <w:start w:val="1"/>
      <w:numFmt w:val="bullet"/>
      <w:pStyle w:val="Aufzhlungszeichen2"/>
      <w:lvlText w:val=""/>
      <w:lvlJc w:val="left"/>
      <w:pPr>
        <w:ind w:left="643" w:hanging="360"/>
      </w:pPr>
      <w:rPr>
        <w:rFonts w:ascii="Wingdings" w:hAnsi="Wingdings" w:hint="default"/>
      </w:rPr>
    </w:lvl>
  </w:abstractNum>
  <w:abstractNum w:abstractNumId="8">
    <w:nsid w:val="FFFFFF88"/>
    <w:multiLevelType w:val="singleLevel"/>
    <w:tmpl w:val="77685DE0"/>
    <w:lvl w:ilvl="0">
      <w:start w:val="1"/>
      <w:numFmt w:val="decimal"/>
      <w:lvlText w:val="%1."/>
      <w:lvlJc w:val="left"/>
      <w:pPr>
        <w:tabs>
          <w:tab w:val="num" w:pos="360"/>
        </w:tabs>
        <w:ind w:left="360" w:hanging="360"/>
      </w:pPr>
    </w:lvl>
  </w:abstractNum>
  <w:abstractNum w:abstractNumId="9">
    <w:nsid w:val="FFFFFF89"/>
    <w:multiLevelType w:val="singleLevel"/>
    <w:tmpl w:val="E5BE4384"/>
    <w:lvl w:ilvl="0">
      <w:start w:val="1"/>
      <w:numFmt w:val="bullet"/>
      <w:pStyle w:val="Aufzhlungszeichen"/>
      <w:lvlText w:val=""/>
      <w:lvlJc w:val="left"/>
      <w:pPr>
        <w:ind w:left="360" w:hanging="360"/>
      </w:pPr>
      <w:rPr>
        <w:rFonts w:ascii="Wingdings" w:hAnsi="Wingdings" w:hint="default"/>
      </w:rPr>
    </w:lvl>
  </w:abstractNum>
  <w:abstractNum w:abstractNumId="10">
    <w:nsid w:val="00671088"/>
    <w:multiLevelType w:val="multilevel"/>
    <w:tmpl w:val="0C07001D"/>
    <w:styleLink w:val="Aufzhl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FD07B7"/>
    <w:multiLevelType w:val="hybridMultilevel"/>
    <w:tmpl w:val="5C1AC42C"/>
    <w:lvl w:ilvl="0" w:tplc="C79668E2">
      <w:start w:val="1"/>
      <w:numFmt w:val="bullet"/>
      <w:pStyle w:val="Listenfortsetzung"/>
      <w:lvlText w:val=""/>
      <w:lvlJc w:val="left"/>
      <w:pPr>
        <w:ind w:left="1003" w:hanging="360"/>
      </w:pPr>
      <w:rPr>
        <w:rFonts w:ascii="Wingdings" w:hAnsi="Wingdings" w:hint="default"/>
      </w:rPr>
    </w:lvl>
    <w:lvl w:ilvl="1" w:tplc="0C070003" w:tentative="1">
      <w:start w:val="1"/>
      <w:numFmt w:val="bullet"/>
      <w:lvlText w:val="o"/>
      <w:lvlJc w:val="left"/>
      <w:pPr>
        <w:ind w:left="1723" w:hanging="360"/>
      </w:pPr>
      <w:rPr>
        <w:rFonts w:ascii="Courier New" w:hAnsi="Courier New" w:cs="Courier New" w:hint="default"/>
      </w:rPr>
    </w:lvl>
    <w:lvl w:ilvl="2" w:tplc="0C070005" w:tentative="1">
      <w:start w:val="1"/>
      <w:numFmt w:val="bullet"/>
      <w:lvlText w:val=""/>
      <w:lvlJc w:val="left"/>
      <w:pPr>
        <w:ind w:left="2443" w:hanging="360"/>
      </w:pPr>
      <w:rPr>
        <w:rFonts w:ascii="Wingdings" w:hAnsi="Wingdings" w:hint="default"/>
      </w:rPr>
    </w:lvl>
    <w:lvl w:ilvl="3" w:tplc="0C070001" w:tentative="1">
      <w:start w:val="1"/>
      <w:numFmt w:val="bullet"/>
      <w:lvlText w:val=""/>
      <w:lvlJc w:val="left"/>
      <w:pPr>
        <w:ind w:left="3163" w:hanging="360"/>
      </w:pPr>
      <w:rPr>
        <w:rFonts w:ascii="Symbol" w:hAnsi="Symbol" w:hint="default"/>
      </w:rPr>
    </w:lvl>
    <w:lvl w:ilvl="4" w:tplc="0C070003" w:tentative="1">
      <w:start w:val="1"/>
      <w:numFmt w:val="bullet"/>
      <w:lvlText w:val="o"/>
      <w:lvlJc w:val="left"/>
      <w:pPr>
        <w:ind w:left="3883" w:hanging="360"/>
      </w:pPr>
      <w:rPr>
        <w:rFonts w:ascii="Courier New" w:hAnsi="Courier New" w:cs="Courier New" w:hint="default"/>
      </w:rPr>
    </w:lvl>
    <w:lvl w:ilvl="5" w:tplc="0C070005" w:tentative="1">
      <w:start w:val="1"/>
      <w:numFmt w:val="bullet"/>
      <w:lvlText w:val=""/>
      <w:lvlJc w:val="left"/>
      <w:pPr>
        <w:ind w:left="4603" w:hanging="360"/>
      </w:pPr>
      <w:rPr>
        <w:rFonts w:ascii="Wingdings" w:hAnsi="Wingdings" w:hint="default"/>
      </w:rPr>
    </w:lvl>
    <w:lvl w:ilvl="6" w:tplc="0C070001" w:tentative="1">
      <w:start w:val="1"/>
      <w:numFmt w:val="bullet"/>
      <w:lvlText w:val=""/>
      <w:lvlJc w:val="left"/>
      <w:pPr>
        <w:ind w:left="5323" w:hanging="360"/>
      </w:pPr>
      <w:rPr>
        <w:rFonts w:ascii="Symbol" w:hAnsi="Symbol" w:hint="default"/>
      </w:rPr>
    </w:lvl>
    <w:lvl w:ilvl="7" w:tplc="0C070003" w:tentative="1">
      <w:start w:val="1"/>
      <w:numFmt w:val="bullet"/>
      <w:lvlText w:val="o"/>
      <w:lvlJc w:val="left"/>
      <w:pPr>
        <w:ind w:left="6043" w:hanging="360"/>
      </w:pPr>
      <w:rPr>
        <w:rFonts w:ascii="Courier New" w:hAnsi="Courier New" w:cs="Courier New" w:hint="default"/>
      </w:rPr>
    </w:lvl>
    <w:lvl w:ilvl="8" w:tplc="0C070005" w:tentative="1">
      <w:start w:val="1"/>
      <w:numFmt w:val="bullet"/>
      <w:lvlText w:val=""/>
      <w:lvlJc w:val="left"/>
      <w:pPr>
        <w:ind w:left="6763" w:hanging="360"/>
      </w:pPr>
      <w:rPr>
        <w:rFonts w:ascii="Wingdings" w:hAnsi="Wingdings" w:hint="default"/>
      </w:rPr>
    </w:lvl>
  </w:abstractNum>
  <w:abstractNum w:abstractNumId="12">
    <w:nsid w:val="0B310F64"/>
    <w:multiLevelType w:val="hybridMultilevel"/>
    <w:tmpl w:val="66BC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642412"/>
    <w:multiLevelType w:val="multilevel"/>
    <w:tmpl w:val="620CF5D0"/>
    <w:numStyleLink w:val="StandardListe"/>
  </w:abstractNum>
  <w:abstractNum w:abstractNumId="14">
    <w:nsid w:val="106A6621"/>
    <w:multiLevelType w:val="hybridMultilevel"/>
    <w:tmpl w:val="BF56DD5A"/>
    <w:lvl w:ilvl="0" w:tplc="74345F5E">
      <w:start w:val="1"/>
      <w:numFmt w:val="bullet"/>
      <w:pStyle w:val="Liste"/>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1F360E34"/>
    <w:multiLevelType w:val="hybridMultilevel"/>
    <w:tmpl w:val="C0FC39CA"/>
    <w:lvl w:ilvl="0" w:tplc="1B7016D2">
      <w:start w:val="27"/>
      <w:numFmt w:val="bullet"/>
      <w:lvlText w:val="-"/>
      <w:lvlJc w:val="left"/>
      <w:pPr>
        <w:tabs>
          <w:tab w:val="num" w:pos="720"/>
        </w:tabs>
        <w:ind w:left="720" w:hanging="360"/>
      </w:pPr>
      <w:rPr>
        <w:rFonts w:ascii="Arial" w:eastAsia="SimSu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nsid w:val="274A69B5"/>
    <w:multiLevelType w:val="multilevel"/>
    <w:tmpl w:val="620CF5D0"/>
    <w:numStyleLink w:val="StandardListe"/>
  </w:abstractNum>
  <w:abstractNum w:abstractNumId="17">
    <w:nsid w:val="2808781B"/>
    <w:multiLevelType w:val="multilevel"/>
    <w:tmpl w:val="620CF5D0"/>
    <w:numStyleLink w:val="StandardListe"/>
  </w:abstractNum>
  <w:abstractNum w:abstractNumId="18">
    <w:nsid w:val="31DA46F4"/>
    <w:multiLevelType w:val="hybridMultilevel"/>
    <w:tmpl w:val="A4E44F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3699388C"/>
    <w:multiLevelType w:val="hybridMultilevel"/>
    <w:tmpl w:val="157E0794"/>
    <w:lvl w:ilvl="0" w:tplc="A1081A46">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0">
    <w:nsid w:val="37C719A9"/>
    <w:multiLevelType w:val="multilevel"/>
    <w:tmpl w:val="6D9EBA7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8D61773"/>
    <w:multiLevelType w:val="hybridMultilevel"/>
    <w:tmpl w:val="A5A2D95A"/>
    <w:lvl w:ilvl="0" w:tplc="C7CC542C">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2">
    <w:nsid w:val="38F84CE8"/>
    <w:multiLevelType w:val="hybridMultilevel"/>
    <w:tmpl w:val="5330B7B6"/>
    <w:lvl w:ilvl="0" w:tplc="C7CC542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3A0923EB"/>
    <w:multiLevelType w:val="multilevel"/>
    <w:tmpl w:val="620CF5D0"/>
    <w:numStyleLink w:val="StandardListe"/>
  </w:abstractNum>
  <w:abstractNum w:abstractNumId="24">
    <w:nsid w:val="3B986B54"/>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F8C0E88"/>
    <w:multiLevelType w:val="hybridMultilevel"/>
    <w:tmpl w:val="431026BC"/>
    <w:lvl w:ilvl="0" w:tplc="C7CC542C">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6">
    <w:nsid w:val="4DA6100D"/>
    <w:multiLevelType w:val="hybridMultilevel"/>
    <w:tmpl w:val="FFB204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nsid w:val="50FE5789"/>
    <w:multiLevelType w:val="hybridMultilevel"/>
    <w:tmpl w:val="1EB2E5A0"/>
    <w:lvl w:ilvl="0" w:tplc="A958290E">
      <w:start w:val="1"/>
      <w:numFmt w:val="bullet"/>
      <w:lvlText w:val=""/>
      <w:lvlJc w:val="left"/>
      <w:pPr>
        <w:ind w:left="360" w:hanging="360"/>
      </w:pPr>
      <w:rPr>
        <w:rFonts w:ascii="Wingdings" w:hAnsi="Wingdings" w:hint="default"/>
      </w:rPr>
    </w:lvl>
    <w:lvl w:ilvl="1" w:tplc="A958290E">
      <w:start w:val="1"/>
      <w:numFmt w:val="bullet"/>
      <w:lvlText w:val=""/>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A958290E">
      <w:start w:val="1"/>
      <w:numFmt w:val="bullet"/>
      <w:lvlText w:val=""/>
      <w:lvlJc w:val="left"/>
      <w:pPr>
        <w:ind w:left="2520" w:hanging="360"/>
      </w:pPr>
      <w:rPr>
        <w:rFonts w:ascii="Wingdings" w:hAnsi="Wingdings" w:hint="default"/>
      </w:rPr>
    </w:lvl>
    <w:lvl w:ilvl="4" w:tplc="A958290E">
      <w:start w:val="1"/>
      <w:numFmt w:val="bullet"/>
      <w:lvlText w:val=""/>
      <w:lvlJc w:val="left"/>
      <w:pPr>
        <w:ind w:left="3240" w:hanging="360"/>
      </w:pPr>
      <w:rPr>
        <w:rFonts w:ascii="Wingdings" w:hAnsi="Wingdings"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8">
    <w:nsid w:val="52F95C02"/>
    <w:multiLevelType w:val="hybridMultilevel"/>
    <w:tmpl w:val="05865290"/>
    <w:lvl w:ilvl="0" w:tplc="C7CC542C">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9">
    <w:nsid w:val="53663C4D"/>
    <w:multiLevelType w:val="hybridMultilevel"/>
    <w:tmpl w:val="BA80377A"/>
    <w:lvl w:ilvl="0" w:tplc="55F89294">
      <w:start w:val="1"/>
      <w:numFmt w:val="bullet"/>
      <w:lvlText w:val=""/>
      <w:lvlJc w:val="left"/>
      <w:pPr>
        <w:ind w:left="360" w:hanging="360"/>
      </w:pPr>
      <w:rPr>
        <w:rFonts w:ascii="Wingdings" w:hAnsi="Wingdings" w:hint="default"/>
      </w:rPr>
    </w:lvl>
    <w:lvl w:ilvl="1" w:tplc="C4A4717C">
      <w:start w:val="1"/>
      <w:numFmt w:val="bullet"/>
      <w:lvlText w:val=""/>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29368632">
      <w:start w:val="1"/>
      <w:numFmt w:val="bullet"/>
      <w:lvlText w:val=""/>
      <w:lvlJc w:val="left"/>
      <w:pPr>
        <w:ind w:left="2520" w:hanging="360"/>
      </w:pPr>
      <w:rPr>
        <w:rFonts w:ascii="Wingdings" w:hAnsi="Wingdings" w:hint="default"/>
      </w:rPr>
    </w:lvl>
    <w:lvl w:ilvl="4" w:tplc="67CEA9AC">
      <w:start w:val="1"/>
      <w:numFmt w:val="bullet"/>
      <w:lvlText w:val=""/>
      <w:lvlJc w:val="left"/>
      <w:pPr>
        <w:ind w:left="3240" w:hanging="360"/>
      </w:pPr>
      <w:rPr>
        <w:rFonts w:ascii="Wingdings" w:hAnsi="Wingdings"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nsid w:val="55557144"/>
    <w:multiLevelType w:val="multilevel"/>
    <w:tmpl w:val="0C07001D"/>
    <w:numStyleLink w:val="Aufzhlung"/>
  </w:abstractNum>
  <w:abstractNum w:abstractNumId="31">
    <w:nsid w:val="569C720C"/>
    <w:multiLevelType w:val="hybridMultilevel"/>
    <w:tmpl w:val="5A362964"/>
    <w:lvl w:ilvl="0" w:tplc="9CFC1BAE">
      <w:start w:val="1"/>
      <w:numFmt w:val="bullet"/>
      <w:pStyle w:val="Listenabsatz"/>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nsid w:val="577A1CF0"/>
    <w:multiLevelType w:val="hybridMultilevel"/>
    <w:tmpl w:val="486A6AAC"/>
    <w:lvl w:ilvl="0" w:tplc="1B1A33E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nsid w:val="58AB660B"/>
    <w:multiLevelType w:val="multilevel"/>
    <w:tmpl w:val="620CF5D0"/>
    <w:styleLink w:val="StandardListe"/>
    <w:lvl w:ilvl="0">
      <w:start w:val="1"/>
      <w:numFmt w:val="bullet"/>
      <w:lvlText w:val=""/>
      <w:lvlJc w:val="left"/>
      <w:pPr>
        <w:ind w:left="567" w:hanging="567"/>
      </w:pPr>
      <w:rPr>
        <w:rFonts w:ascii="Wingdings" w:hAnsi="Wingdings"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Wingdings" w:hAnsi="Wingdings" w:hint="default"/>
      </w:rPr>
    </w:lvl>
    <w:lvl w:ilvl="4">
      <w:start w:val="1"/>
      <w:numFmt w:val="bullet"/>
      <w:lvlText w:val=""/>
      <w:lvlJc w:val="left"/>
      <w:pPr>
        <w:ind w:left="2835" w:hanging="567"/>
      </w:pPr>
      <w:rPr>
        <w:rFonts w:ascii="Wingdings" w:hAnsi="Wingdings"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Wingdings" w:hAnsi="Wingdings" w:hint="default"/>
      </w:rPr>
    </w:lvl>
    <w:lvl w:ilvl="8">
      <w:start w:val="1"/>
      <w:numFmt w:val="bullet"/>
      <w:lvlText w:val=""/>
      <w:lvlJc w:val="left"/>
      <w:pPr>
        <w:ind w:left="5103" w:hanging="567"/>
      </w:pPr>
      <w:rPr>
        <w:rFonts w:ascii="Wingdings" w:hAnsi="Wingdings" w:hint="default"/>
      </w:rPr>
    </w:lvl>
  </w:abstractNum>
  <w:abstractNum w:abstractNumId="34">
    <w:nsid w:val="60876644"/>
    <w:multiLevelType w:val="hybridMultilevel"/>
    <w:tmpl w:val="F4E0DF06"/>
    <w:lvl w:ilvl="0" w:tplc="3B324FB2">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71C7266F"/>
    <w:multiLevelType w:val="hybridMultilevel"/>
    <w:tmpl w:val="7348EB7E"/>
    <w:lvl w:ilvl="0" w:tplc="33C8D37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79A61D3F"/>
    <w:multiLevelType w:val="hybridMultilevel"/>
    <w:tmpl w:val="B6DEE934"/>
    <w:lvl w:ilvl="0" w:tplc="A958290E">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7"/>
  </w:num>
  <w:num w:numId="4">
    <w:abstractNumId w:val="7"/>
  </w:num>
  <w:num w:numId="5">
    <w:abstractNumId w:val="9"/>
  </w:num>
  <w:num w:numId="6">
    <w:abstractNumId w:val="9"/>
  </w:num>
  <w:num w:numId="7">
    <w:abstractNumId w:val="26"/>
  </w:num>
  <w:num w:numId="8">
    <w:abstractNumId w:val="5"/>
  </w:num>
  <w:num w:numId="9">
    <w:abstractNumId w:val="4"/>
  </w:num>
  <w:num w:numId="10">
    <w:abstractNumId w:val="19"/>
  </w:num>
  <w:num w:numId="11">
    <w:abstractNumId w:val="27"/>
  </w:num>
  <w:num w:numId="12">
    <w:abstractNumId w:val="34"/>
  </w:num>
  <w:num w:numId="13">
    <w:abstractNumId w:val="14"/>
  </w:num>
  <w:num w:numId="14">
    <w:abstractNumId w:val="11"/>
  </w:num>
  <w:num w:numId="15">
    <w:abstractNumId w:val="8"/>
  </w:num>
  <w:num w:numId="16">
    <w:abstractNumId w:val="3"/>
  </w:num>
  <w:num w:numId="17">
    <w:abstractNumId w:val="2"/>
  </w:num>
  <w:num w:numId="18">
    <w:abstractNumId w:val="1"/>
  </w:num>
  <w:num w:numId="19">
    <w:abstractNumId w:val="0"/>
  </w:num>
  <w:num w:numId="20">
    <w:abstractNumId w:val="32"/>
  </w:num>
  <w:num w:numId="21">
    <w:abstractNumId w:val="18"/>
  </w:num>
  <w:num w:numId="22">
    <w:abstractNumId w:val="13"/>
  </w:num>
  <w:num w:numId="23">
    <w:abstractNumId w:val="33"/>
  </w:num>
  <w:num w:numId="24">
    <w:abstractNumId w:val="9"/>
  </w:num>
  <w:num w:numId="25">
    <w:abstractNumId w:val="31"/>
  </w:num>
  <w:num w:numId="26">
    <w:abstractNumId w:val="9"/>
  </w:num>
  <w:num w:numId="27">
    <w:abstractNumId w:val="31"/>
  </w:num>
  <w:num w:numId="28">
    <w:abstractNumId w:val="36"/>
  </w:num>
  <w:num w:numId="29">
    <w:abstractNumId w:val="35"/>
  </w:num>
  <w:num w:numId="30">
    <w:abstractNumId w:val="9"/>
  </w:num>
  <w:num w:numId="31">
    <w:abstractNumId w:val="31"/>
  </w:num>
  <w:num w:numId="32">
    <w:abstractNumId w:val="9"/>
  </w:num>
  <w:num w:numId="33">
    <w:abstractNumId w:val="31"/>
  </w:num>
  <w:num w:numId="34">
    <w:abstractNumId w:val="20"/>
  </w:num>
  <w:num w:numId="35">
    <w:abstractNumId w:val="10"/>
  </w:num>
  <w:num w:numId="36">
    <w:abstractNumId w:val="30"/>
  </w:num>
  <w:num w:numId="37">
    <w:abstractNumId w:val="16"/>
  </w:num>
  <w:num w:numId="38">
    <w:abstractNumId w:val="24"/>
  </w:num>
  <w:num w:numId="39">
    <w:abstractNumId w:val="17"/>
  </w:num>
  <w:num w:numId="40">
    <w:abstractNumId w:val="23"/>
  </w:num>
  <w:num w:numId="41">
    <w:abstractNumId w:val="29"/>
  </w:num>
  <w:num w:numId="42">
    <w:abstractNumId w:val="22"/>
  </w:num>
  <w:num w:numId="43">
    <w:abstractNumId w:val="25"/>
  </w:num>
  <w:num w:numId="44">
    <w:abstractNumId w:val="28"/>
  </w:num>
  <w:num w:numId="45">
    <w:abstractNumId w:val="21"/>
  </w:num>
  <w:num w:numId="46">
    <w:abstractNumId w:val="1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4F"/>
    <w:rsid w:val="00001AD2"/>
    <w:rsid w:val="00001E5E"/>
    <w:rsid w:val="000057DE"/>
    <w:rsid w:val="00010DA8"/>
    <w:rsid w:val="000141FE"/>
    <w:rsid w:val="00017486"/>
    <w:rsid w:val="000204E7"/>
    <w:rsid w:val="00021352"/>
    <w:rsid w:val="00022DCC"/>
    <w:rsid w:val="000237B0"/>
    <w:rsid w:val="00024CD5"/>
    <w:rsid w:val="0003113D"/>
    <w:rsid w:val="00031835"/>
    <w:rsid w:val="00031D66"/>
    <w:rsid w:val="00033784"/>
    <w:rsid w:val="00033A3F"/>
    <w:rsid w:val="000346B0"/>
    <w:rsid w:val="000351DD"/>
    <w:rsid w:val="00035972"/>
    <w:rsid w:val="000365CF"/>
    <w:rsid w:val="00037DE6"/>
    <w:rsid w:val="00045C8A"/>
    <w:rsid w:val="00047B11"/>
    <w:rsid w:val="00047B18"/>
    <w:rsid w:val="0005092E"/>
    <w:rsid w:val="000545FC"/>
    <w:rsid w:val="0005538B"/>
    <w:rsid w:val="0005758A"/>
    <w:rsid w:val="00057F10"/>
    <w:rsid w:val="000613BB"/>
    <w:rsid w:val="00065524"/>
    <w:rsid w:val="0007065F"/>
    <w:rsid w:val="000723B4"/>
    <w:rsid w:val="00083839"/>
    <w:rsid w:val="00084A8E"/>
    <w:rsid w:val="000879C5"/>
    <w:rsid w:val="00091026"/>
    <w:rsid w:val="00092DC3"/>
    <w:rsid w:val="00093255"/>
    <w:rsid w:val="000939BD"/>
    <w:rsid w:val="00095B96"/>
    <w:rsid w:val="000962C3"/>
    <w:rsid w:val="00096E15"/>
    <w:rsid w:val="00097515"/>
    <w:rsid w:val="000A7604"/>
    <w:rsid w:val="000C1CB3"/>
    <w:rsid w:val="000C2B4C"/>
    <w:rsid w:val="000C4605"/>
    <w:rsid w:val="000C6F28"/>
    <w:rsid w:val="000D4D8A"/>
    <w:rsid w:val="000D7FC7"/>
    <w:rsid w:val="000E0FF5"/>
    <w:rsid w:val="000E226B"/>
    <w:rsid w:val="000F0164"/>
    <w:rsid w:val="000F17F3"/>
    <w:rsid w:val="000F241C"/>
    <w:rsid w:val="000F4D65"/>
    <w:rsid w:val="000F6A26"/>
    <w:rsid w:val="000F6BCD"/>
    <w:rsid w:val="00100270"/>
    <w:rsid w:val="00113611"/>
    <w:rsid w:val="00113E8D"/>
    <w:rsid w:val="001202C6"/>
    <w:rsid w:val="001232B2"/>
    <w:rsid w:val="0012544C"/>
    <w:rsid w:val="00131B1D"/>
    <w:rsid w:val="00131CE3"/>
    <w:rsid w:val="0013248F"/>
    <w:rsid w:val="00132DD5"/>
    <w:rsid w:val="001331FD"/>
    <w:rsid w:val="0013407E"/>
    <w:rsid w:val="00134977"/>
    <w:rsid w:val="001349CF"/>
    <w:rsid w:val="00136EBA"/>
    <w:rsid w:val="00141289"/>
    <w:rsid w:val="001424D3"/>
    <w:rsid w:val="00143DD6"/>
    <w:rsid w:val="00145448"/>
    <w:rsid w:val="0014616C"/>
    <w:rsid w:val="001474C1"/>
    <w:rsid w:val="00147EA6"/>
    <w:rsid w:val="001514AC"/>
    <w:rsid w:val="00155E3E"/>
    <w:rsid w:val="00165234"/>
    <w:rsid w:val="00170EB3"/>
    <w:rsid w:val="0017406A"/>
    <w:rsid w:val="0018091F"/>
    <w:rsid w:val="00180D4B"/>
    <w:rsid w:val="001835A4"/>
    <w:rsid w:val="001862DC"/>
    <w:rsid w:val="0019406B"/>
    <w:rsid w:val="00195A20"/>
    <w:rsid w:val="001A1666"/>
    <w:rsid w:val="001A5338"/>
    <w:rsid w:val="001B07C0"/>
    <w:rsid w:val="001B152A"/>
    <w:rsid w:val="001B21B1"/>
    <w:rsid w:val="001B37D2"/>
    <w:rsid w:val="001B698A"/>
    <w:rsid w:val="001C0B87"/>
    <w:rsid w:val="001C620A"/>
    <w:rsid w:val="001D074C"/>
    <w:rsid w:val="001D3619"/>
    <w:rsid w:val="001D3780"/>
    <w:rsid w:val="001D5809"/>
    <w:rsid w:val="001D5D5A"/>
    <w:rsid w:val="001E63D1"/>
    <w:rsid w:val="001E7B71"/>
    <w:rsid w:val="001F26EA"/>
    <w:rsid w:val="001F3945"/>
    <w:rsid w:val="001F44D4"/>
    <w:rsid w:val="001F4E03"/>
    <w:rsid w:val="00201003"/>
    <w:rsid w:val="002010B9"/>
    <w:rsid w:val="002049A7"/>
    <w:rsid w:val="00204E48"/>
    <w:rsid w:val="0020524D"/>
    <w:rsid w:val="002120DB"/>
    <w:rsid w:val="00225E68"/>
    <w:rsid w:val="002261FE"/>
    <w:rsid w:val="0022715A"/>
    <w:rsid w:val="002277D9"/>
    <w:rsid w:val="00242280"/>
    <w:rsid w:val="0024531D"/>
    <w:rsid w:val="00247CB2"/>
    <w:rsid w:val="00253A70"/>
    <w:rsid w:val="00256F65"/>
    <w:rsid w:val="00261256"/>
    <w:rsid w:val="00261753"/>
    <w:rsid w:val="00262588"/>
    <w:rsid w:val="0026497F"/>
    <w:rsid w:val="00267209"/>
    <w:rsid w:val="00270B79"/>
    <w:rsid w:val="00274235"/>
    <w:rsid w:val="00280CE6"/>
    <w:rsid w:val="002814E1"/>
    <w:rsid w:val="00281E66"/>
    <w:rsid w:val="002863B2"/>
    <w:rsid w:val="00294F0A"/>
    <w:rsid w:val="00295690"/>
    <w:rsid w:val="00297615"/>
    <w:rsid w:val="002A4D18"/>
    <w:rsid w:val="002A62AE"/>
    <w:rsid w:val="002A682F"/>
    <w:rsid w:val="002B5714"/>
    <w:rsid w:val="002B6396"/>
    <w:rsid w:val="002B70B3"/>
    <w:rsid w:val="002C6D1A"/>
    <w:rsid w:val="002D554E"/>
    <w:rsid w:val="002E0290"/>
    <w:rsid w:val="002E30B5"/>
    <w:rsid w:val="002E3BCD"/>
    <w:rsid w:val="002E4DF1"/>
    <w:rsid w:val="002E7049"/>
    <w:rsid w:val="002F4898"/>
    <w:rsid w:val="00310230"/>
    <w:rsid w:val="003109C7"/>
    <w:rsid w:val="00311E1A"/>
    <w:rsid w:val="0031302C"/>
    <w:rsid w:val="00317ACB"/>
    <w:rsid w:val="00317AE9"/>
    <w:rsid w:val="00321223"/>
    <w:rsid w:val="00322688"/>
    <w:rsid w:val="00322804"/>
    <w:rsid w:val="00325477"/>
    <w:rsid w:val="00331ABD"/>
    <w:rsid w:val="00331AD6"/>
    <w:rsid w:val="00340E54"/>
    <w:rsid w:val="003518EE"/>
    <w:rsid w:val="00352264"/>
    <w:rsid w:val="00354FB4"/>
    <w:rsid w:val="003579E5"/>
    <w:rsid w:val="00357F88"/>
    <w:rsid w:val="00362CA6"/>
    <w:rsid w:val="0036349A"/>
    <w:rsid w:val="00364706"/>
    <w:rsid w:val="003710AE"/>
    <w:rsid w:val="00373352"/>
    <w:rsid w:val="0037605A"/>
    <w:rsid w:val="00377061"/>
    <w:rsid w:val="003773FC"/>
    <w:rsid w:val="0038459A"/>
    <w:rsid w:val="0039010B"/>
    <w:rsid w:val="0039019E"/>
    <w:rsid w:val="00390A28"/>
    <w:rsid w:val="00393B61"/>
    <w:rsid w:val="003A0C0E"/>
    <w:rsid w:val="003A164C"/>
    <w:rsid w:val="003A1AC5"/>
    <w:rsid w:val="003A2D16"/>
    <w:rsid w:val="003A33E4"/>
    <w:rsid w:val="003A362C"/>
    <w:rsid w:val="003A3F2B"/>
    <w:rsid w:val="003B164D"/>
    <w:rsid w:val="003B2340"/>
    <w:rsid w:val="003B53E7"/>
    <w:rsid w:val="003B5DC9"/>
    <w:rsid w:val="003B6967"/>
    <w:rsid w:val="003C2A4A"/>
    <w:rsid w:val="003C3F95"/>
    <w:rsid w:val="003D02B7"/>
    <w:rsid w:val="003D1E36"/>
    <w:rsid w:val="003D2CB7"/>
    <w:rsid w:val="003D2D96"/>
    <w:rsid w:val="003D6E6A"/>
    <w:rsid w:val="003E6D31"/>
    <w:rsid w:val="003E7DF8"/>
    <w:rsid w:val="003F0BDF"/>
    <w:rsid w:val="003F0D47"/>
    <w:rsid w:val="003F2B02"/>
    <w:rsid w:val="003F3967"/>
    <w:rsid w:val="003F67A8"/>
    <w:rsid w:val="00400CDD"/>
    <w:rsid w:val="004022D2"/>
    <w:rsid w:val="004058EA"/>
    <w:rsid w:val="0041008E"/>
    <w:rsid w:val="00411AFA"/>
    <w:rsid w:val="004172A5"/>
    <w:rsid w:val="00421352"/>
    <w:rsid w:val="00422BB3"/>
    <w:rsid w:val="004244FE"/>
    <w:rsid w:val="004264A3"/>
    <w:rsid w:val="004306F4"/>
    <w:rsid w:val="00432FD6"/>
    <w:rsid w:val="0043336A"/>
    <w:rsid w:val="004347C6"/>
    <w:rsid w:val="00435A1D"/>
    <w:rsid w:val="00437248"/>
    <w:rsid w:val="004415B3"/>
    <w:rsid w:val="0044195B"/>
    <w:rsid w:val="00446516"/>
    <w:rsid w:val="00446E45"/>
    <w:rsid w:val="0045010D"/>
    <w:rsid w:val="004523BE"/>
    <w:rsid w:val="00452548"/>
    <w:rsid w:val="00453B20"/>
    <w:rsid w:val="004562CD"/>
    <w:rsid w:val="00461D46"/>
    <w:rsid w:val="00462D8B"/>
    <w:rsid w:val="0046428F"/>
    <w:rsid w:val="004650CA"/>
    <w:rsid w:val="00467BB9"/>
    <w:rsid w:val="0047113B"/>
    <w:rsid w:val="00471992"/>
    <w:rsid w:val="004720BD"/>
    <w:rsid w:val="00474977"/>
    <w:rsid w:val="004778C5"/>
    <w:rsid w:val="0048463A"/>
    <w:rsid w:val="004932CB"/>
    <w:rsid w:val="00493B6E"/>
    <w:rsid w:val="004951B1"/>
    <w:rsid w:val="004A009D"/>
    <w:rsid w:val="004B25C1"/>
    <w:rsid w:val="004B4598"/>
    <w:rsid w:val="004B533A"/>
    <w:rsid w:val="004C0203"/>
    <w:rsid w:val="004C38CC"/>
    <w:rsid w:val="004D00A9"/>
    <w:rsid w:val="004D6676"/>
    <w:rsid w:val="004D6812"/>
    <w:rsid w:val="004E32B7"/>
    <w:rsid w:val="004E6787"/>
    <w:rsid w:val="004F1BA6"/>
    <w:rsid w:val="004F31B7"/>
    <w:rsid w:val="004F36A2"/>
    <w:rsid w:val="004F6294"/>
    <w:rsid w:val="004F7CF5"/>
    <w:rsid w:val="00501CBF"/>
    <w:rsid w:val="005039AE"/>
    <w:rsid w:val="0050498D"/>
    <w:rsid w:val="0050659E"/>
    <w:rsid w:val="00506EBD"/>
    <w:rsid w:val="0051175F"/>
    <w:rsid w:val="0051300F"/>
    <w:rsid w:val="00515FE4"/>
    <w:rsid w:val="00516CE9"/>
    <w:rsid w:val="005206C1"/>
    <w:rsid w:val="00520A6D"/>
    <w:rsid w:val="00523CD2"/>
    <w:rsid w:val="00524FDE"/>
    <w:rsid w:val="0052538E"/>
    <w:rsid w:val="00526FAA"/>
    <w:rsid w:val="005307B0"/>
    <w:rsid w:val="005316D2"/>
    <w:rsid w:val="00531C5D"/>
    <w:rsid w:val="0053284F"/>
    <w:rsid w:val="00532CE0"/>
    <w:rsid w:val="00537ADF"/>
    <w:rsid w:val="00540041"/>
    <w:rsid w:val="00542CB1"/>
    <w:rsid w:val="00544FFD"/>
    <w:rsid w:val="00550249"/>
    <w:rsid w:val="00555D67"/>
    <w:rsid w:val="005613E1"/>
    <w:rsid w:val="005712CF"/>
    <w:rsid w:val="00572DD5"/>
    <w:rsid w:val="0057471B"/>
    <w:rsid w:val="00577899"/>
    <w:rsid w:val="0057789D"/>
    <w:rsid w:val="00581249"/>
    <w:rsid w:val="005826CB"/>
    <w:rsid w:val="00583E22"/>
    <w:rsid w:val="00584206"/>
    <w:rsid w:val="00591FBB"/>
    <w:rsid w:val="0059207A"/>
    <w:rsid w:val="0059306D"/>
    <w:rsid w:val="00595240"/>
    <w:rsid w:val="005A0771"/>
    <w:rsid w:val="005A24CC"/>
    <w:rsid w:val="005A39EB"/>
    <w:rsid w:val="005A5341"/>
    <w:rsid w:val="005A61CB"/>
    <w:rsid w:val="005B120C"/>
    <w:rsid w:val="005B1673"/>
    <w:rsid w:val="005B22ED"/>
    <w:rsid w:val="005C023A"/>
    <w:rsid w:val="005C0E29"/>
    <w:rsid w:val="005C33BF"/>
    <w:rsid w:val="005C44DE"/>
    <w:rsid w:val="005C5757"/>
    <w:rsid w:val="005C6837"/>
    <w:rsid w:val="005D059F"/>
    <w:rsid w:val="005D2690"/>
    <w:rsid w:val="005D6C22"/>
    <w:rsid w:val="005E2A3D"/>
    <w:rsid w:val="005E3F54"/>
    <w:rsid w:val="005E4119"/>
    <w:rsid w:val="005E613E"/>
    <w:rsid w:val="005E7A07"/>
    <w:rsid w:val="005F1D3F"/>
    <w:rsid w:val="005F504D"/>
    <w:rsid w:val="005F65CD"/>
    <w:rsid w:val="006007D7"/>
    <w:rsid w:val="006029A1"/>
    <w:rsid w:val="006032B6"/>
    <w:rsid w:val="00616599"/>
    <w:rsid w:val="00621DB1"/>
    <w:rsid w:val="0062712C"/>
    <w:rsid w:val="00627F7F"/>
    <w:rsid w:val="0063233E"/>
    <w:rsid w:val="0063292F"/>
    <w:rsid w:val="00632AF9"/>
    <w:rsid w:val="00634342"/>
    <w:rsid w:val="0063580B"/>
    <w:rsid w:val="00642A0C"/>
    <w:rsid w:val="00646BD4"/>
    <w:rsid w:val="0065685F"/>
    <w:rsid w:val="00671B46"/>
    <w:rsid w:val="00676407"/>
    <w:rsid w:val="006777EE"/>
    <w:rsid w:val="00681FE2"/>
    <w:rsid w:val="006859DE"/>
    <w:rsid w:val="00687C4B"/>
    <w:rsid w:val="00690253"/>
    <w:rsid w:val="0069100A"/>
    <w:rsid w:val="006919D2"/>
    <w:rsid w:val="00691C64"/>
    <w:rsid w:val="00695486"/>
    <w:rsid w:val="00696B61"/>
    <w:rsid w:val="006A132C"/>
    <w:rsid w:val="006A5D3B"/>
    <w:rsid w:val="006B0B9F"/>
    <w:rsid w:val="006B295A"/>
    <w:rsid w:val="006C15F6"/>
    <w:rsid w:val="006C2737"/>
    <w:rsid w:val="006C44D4"/>
    <w:rsid w:val="006D0961"/>
    <w:rsid w:val="006D26C2"/>
    <w:rsid w:val="006D4BE4"/>
    <w:rsid w:val="006D5411"/>
    <w:rsid w:val="006D5B3D"/>
    <w:rsid w:val="006E1D87"/>
    <w:rsid w:val="006E70F5"/>
    <w:rsid w:val="006F0C35"/>
    <w:rsid w:val="006F3CA4"/>
    <w:rsid w:val="007048F5"/>
    <w:rsid w:val="00704FBC"/>
    <w:rsid w:val="0070580B"/>
    <w:rsid w:val="00705861"/>
    <w:rsid w:val="00711BEB"/>
    <w:rsid w:val="00713F06"/>
    <w:rsid w:val="00715B27"/>
    <w:rsid w:val="00716FC5"/>
    <w:rsid w:val="00723A11"/>
    <w:rsid w:val="00726730"/>
    <w:rsid w:val="007320B9"/>
    <w:rsid w:val="007328A8"/>
    <w:rsid w:val="007331FF"/>
    <w:rsid w:val="00734192"/>
    <w:rsid w:val="0073490E"/>
    <w:rsid w:val="00734A19"/>
    <w:rsid w:val="00734CFC"/>
    <w:rsid w:val="007362B6"/>
    <w:rsid w:val="00737CD5"/>
    <w:rsid w:val="00740925"/>
    <w:rsid w:val="00741F96"/>
    <w:rsid w:val="007468F2"/>
    <w:rsid w:val="00747CC2"/>
    <w:rsid w:val="0075207D"/>
    <w:rsid w:val="00754875"/>
    <w:rsid w:val="00756279"/>
    <w:rsid w:val="00757E05"/>
    <w:rsid w:val="007636A5"/>
    <w:rsid w:val="007652E6"/>
    <w:rsid w:val="00773E91"/>
    <w:rsid w:val="00776DA0"/>
    <w:rsid w:val="00777786"/>
    <w:rsid w:val="0078095E"/>
    <w:rsid w:val="00781B89"/>
    <w:rsid w:val="007845ED"/>
    <w:rsid w:val="00786668"/>
    <w:rsid w:val="00786968"/>
    <w:rsid w:val="007871D5"/>
    <w:rsid w:val="00791243"/>
    <w:rsid w:val="00791C84"/>
    <w:rsid w:val="00792773"/>
    <w:rsid w:val="007937EC"/>
    <w:rsid w:val="007A4C7B"/>
    <w:rsid w:val="007A6DF4"/>
    <w:rsid w:val="007B2612"/>
    <w:rsid w:val="007B48DA"/>
    <w:rsid w:val="007B6A7C"/>
    <w:rsid w:val="007C106D"/>
    <w:rsid w:val="007C3EDE"/>
    <w:rsid w:val="007C5D84"/>
    <w:rsid w:val="007C65C4"/>
    <w:rsid w:val="007D1F81"/>
    <w:rsid w:val="007D3FBC"/>
    <w:rsid w:val="007D41BE"/>
    <w:rsid w:val="007E008F"/>
    <w:rsid w:val="007E53D6"/>
    <w:rsid w:val="007E5F99"/>
    <w:rsid w:val="007F22B0"/>
    <w:rsid w:val="007F4125"/>
    <w:rsid w:val="00801529"/>
    <w:rsid w:val="0080444E"/>
    <w:rsid w:val="00807B23"/>
    <w:rsid w:val="0081071E"/>
    <w:rsid w:val="00812312"/>
    <w:rsid w:val="00812C2C"/>
    <w:rsid w:val="00815D94"/>
    <w:rsid w:val="00816972"/>
    <w:rsid w:val="00816DA4"/>
    <w:rsid w:val="00817DCF"/>
    <w:rsid w:val="00820113"/>
    <w:rsid w:val="00820F6A"/>
    <w:rsid w:val="00822A05"/>
    <w:rsid w:val="00824164"/>
    <w:rsid w:val="008337E4"/>
    <w:rsid w:val="00835CB9"/>
    <w:rsid w:val="00840506"/>
    <w:rsid w:val="00840B5C"/>
    <w:rsid w:val="00840EAA"/>
    <w:rsid w:val="0084336C"/>
    <w:rsid w:val="00847E27"/>
    <w:rsid w:val="0085125A"/>
    <w:rsid w:val="00852963"/>
    <w:rsid w:val="008544B5"/>
    <w:rsid w:val="008546C1"/>
    <w:rsid w:val="008563E7"/>
    <w:rsid w:val="00857A47"/>
    <w:rsid w:val="008605DE"/>
    <w:rsid w:val="00860D80"/>
    <w:rsid w:val="00863DE5"/>
    <w:rsid w:val="00864482"/>
    <w:rsid w:val="00864674"/>
    <w:rsid w:val="008649D4"/>
    <w:rsid w:val="00867D5F"/>
    <w:rsid w:val="008721D9"/>
    <w:rsid w:val="00872C43"/>
    <w:rsid w:val="0087328D"/>
    <w:rsid w:val="008768BF"/>
    <w:rsid w:val="008777CC"/>
    <w:rsid w:val="00881836"/>
    <w:rsid w:val="00882FC1"/>
    <w:rsid w:val="00883437"/>
    <w:rsid w:val="00886D88"/>
    <w:rsid w:val="00892E25"/>
    <w:rsid w:val="00894C40"/>
    <w:rsid w:val="00894C4D"/>
    <w:rsid w:val="00894F71"/>
    <w:rsid w:val="008A1A59"/>
    <w:rsid w:val="008A330D"/>
    <w:rsid w:val="008A7E9F"/>
    <w:rsid w:val="008B1C86"/>
    <w:rsid w:val="008B56BC"/>
    <w:rsid w:val="008B7E1B"/>
    <w:rsid w:val="008D37C9"/>
    <w:rsid w:val="008D452A"/>
    <w:rsid w:val="008D63BE"/>
    <w:rsid w:val="008E20B0"/>
    <w:rsid w:val="008F01E2"/>
    <w:rsid w:val="008F294F"/>
    <w:rsid w:val="008F49D8"/>
    <w:rsid w:val="008F5C2E"/>
    <w:rsid w:val="008F7DA4"/>
    <w:rsid w:val="00905980"/>
    <w:rsid w:val="00905D4F"/>
    <w:rsid w:val="00910FAF"/>
    <w:rsid w:val="009148F7"/>
    <w:rsid w:val="009150D2"/>
    <w:rsid w:val="009153B9"/>
    <w:rsid w:val="00915EA5"/>
    <w:rsid w:val="00923B27"/>
    <w:rsid w:val="00926DD6"/>
    <w:rsid w:val="00932104"/>
    <w:rsid w:val="00932D8B"/>
    <w:rsid w:val="00943B37"/>
    <w:rsid w:val="0094605E"/>
    <w:rsid w:val="0094685C"/>
    <w:rsid w:val="009479AA"/>
    <w:rsid w:val="009479E1"/>
    <w:rsid w:val="00951292"/>
    <w:rsid w:val="00951E26"/>
    <w:rsid w:val="00952C61"/>
    <w:rsid w:val="009537C2"/>
    <w:rsid w:val="00953C90"/>
    <w:rsid w:val="00954D74"/>
    <w:rsid w:val="00956F9E"/>
    <w:rsid w:val="00960E3D"/>
    <w:rsid w:val="00965E4B"/>
    <w:rsid w:val="00971648"/>
    <w:rsid w:val="00972A20"/>
    <w:rsid w:val="0097318B"/>
    <w:rsid w:val="009755A5"/>
    <w:rsid w:val="00980557"/>
    <w:rsid w:val="00980E1D"/>
    <w:rsid w:val="00987D66"/>
    <w:rsid w:val="00992EE7"/>
    <w:rsid w:val="00993530"/>
    <w:rsid w:val="0099538E"/>
    <w:rsid w:val="009A424D"/>
    <w:rsid w:val="009A6853"/>
    <w:rsid w:val="009B5DCD"/>
    <w:rsid w:val="009C2407"/>
    <w:rsid w:val="009C5C41"/>
    <w:rsid w:val="009C70BF"/>
    <w:rsid w:val="009D107A"/>
    <w:rsid w:val="009D1730"/>
    <w:rsid w:val="009D6333"/>
    <w:rsid w:val="009D6506"/>
    <w:rsid w:val="009E4916"/>
    <w:rsid w:val="009E50B6"/>
    <w:rsid w:val="009E794A"/>
    <w:rsid w:val="009E7E75"/>
    <w:rsid w:val="009F32F2"/>
    <w:rsid w:val="00A15EC1"/>
    <w:rsid w:val="00A214FB"/>
    <w:rsid w:val="00A22B9F"/>
    <w:rsid w:val="00A253F0"/>
    <w:rsid w:val="00A361F1"/>
    <w:rsid w:val="00A36B84"/>
    <w:rsid w:val="00A378A8"/>
    <w:rsid w:val="00A47BA6"/>
    <w:rsid w:val="00A55296"/>
    <w:rsid w:val="00A56CF9"/>
    <w:rsid w:val="00A60EC9"/>
    <w:rsid w:val="00A61B9B"/>
    <w:rsid w:val="00A61F0A"/>
    <w:rsid w:val="00A62583"/>
    <w:rsid w:val="00A63501"/>
    <w:rsid w:val="00A63BB5"/>
    <w:rsid w:val="00A64826"/>
    <w:rsid w:val="00A65E5E"/>
    <w:rsid w:val="00A67E0D"/>
    <w:rsid w:val="00A72101"/>
    <w:rsid w:val="00A73BF8"/>
    <w:rsid w:val="00A7432E"/>
    <w:rsid w:val="00A76D27"/>
    <w:rsid w:val="00A833A8"/>
    <w:rsid w:val="00A8426E"/>
    <w:rsid w:val="00A9260B"/>
    <w:rsid w:val="00A92BEC"/>
    <w:rsid w:val="00A97F54"/>
    <w:rsid w:val="00AA0C56"/>
    <w:rsid w:val="00AA7A5F"/>
    <w:rsid w:val="00AB033B"/>
    <w:rsid w:val="00AB0E11"/>
    <w:rsid w:val="00AB40E2"/>
    <w:rsid w:val="00AB4B61"/>
    <w:rsid w:val="00AB70D6"/>
    <w:rsid w:val="00AC11CC"/>
    <w:rsid w:val="00AC33F4"/>
    <w:rsid w:val="00AC71FB"/>
    <w:rsid w:val="00AC7713"/>
    <w:rsid w:val="00AC788E"/>
    <w:rsid w:val="00AD0918"/>
    <w:rsid w:val="00AD0E8E"/>
    <w:rsid w:val="00AD2951"/>
    <w:rsid w:val="00AD4362"/>
    <w:rsid w:val="00AD4550"/>
    <w:rsid w:val="00AD74FC"/>
    <w:rsid w:val="00AD7604"/>
    <w:rsid w:val="00AE04DC"/>
    <w:rsid w:val="00AE4097"/>
    <w:rsid w:val="00AE7D4A"/>
    <w:rsid w:val="00AF10AE"/>
    <w:rsid w:val="00AF30AA"/>
    <w:rsid w:val="00AF6395"/>
    <w:rsid w:val="00AF7524"/>
    <w:rsid w:val="00B01EF9"/>
    <w:rsid w:val="00B01F72"/>
    <w:rsid w:val="00B05310"/>
    <w:rsid w:val="00B1673E"/>
    <w:rsid w:val="00B20714"/>
    <w:rsid w:val="00B2301F"/>
    <w:rsid w:val="00B23268"/>
    <w:rsid w:val="00B24CB7"/>
    <w:rsid w:val="00B337C7"/>
    <w:rsid w:val="00B37E42"/>
    <w:rsid w:val="00B41F0C"/>
    <w:rsid w:val="00B45209"/>
    <w:rsid w:val="00B47741"/>
    <w:rsid w:val="00B47BD0"/>
    <w:rsid w:val="00B5024F"/>
    <w:rsid w:val="00B51B01"/>
    <w:rsid w:val="00B5502F"/>
    <w:rsid w:val="00B57140"/>
    <w:rsid w:val="00B62193"/>
    <w:rsid w:val="00B630AF"/>
    <w:rsid w:val="00B65B14"/>
    <w:rsid w:val="00B66254"/>
    <w:rsid w:val="00B70630"/>
    <w:rsid w:val="00B71331"/>
    <w:rsid w:val="00B7339A"/>
    <w:rsid w:val="00B775C2"/>
    <w:rsid w:val="00B776A6"/>
    <w:rsid w:val="00B77F00"/>
    <w:rsid w:val="00B820AF"/>
    <w:rsid w:val="00B906D4"/>
    <w:rsid w:val="00B910B8"/>
    <w:rsid w:val="00B918C8"/>
    <w:rsid w:val="00B943C3"/>
    <w:rsid w:val="00BA0C67"/>
    <w:rsid w:val="00BA45BB"/>
    <w:rsid w:val="00BA56F1"/>
    <w:rsid w:val="00BA66A8"/>
    <w:rsid w:val="00BA698D"/>
    <w:rsid w:val="00BB1F2C"/>
    <w:rsid w:val="00BB571D"/>
    <w:rsid w:val="00BB5AAF"/>
    <w:rsid w:val="00BC3512"/>
    <w:rsid w:val="00BD11CC"/>
    <w:rsid w:val="00BD222E"/>
    <w:rsid w:val="00BD41CD"/>
    <w:rsid w:val="00BD75EB"/>
    <w:rsid w:val="00BE0E5E"/>
    <w:rsid w:val="00BE1CDB"/>
    <w:rsid w:val="00BE26CF"/>
    <w:rsid w:val="00BE3F68"/>
    <w:rsid w:val="00BE4E83"/>
    <w:rsid w:val="00BE4F6C"/>
    <w:rsid w:val="00BF0633"/>
    <w:rsid w:val="00BF0A71"/>
    <w:rsid w:val="00BF0FAA"/>
    <w:rsid w:val="00BF1FBB"/>
    <w:rsid w:val="00C01A8C"/>
    <w:rsid w:val="00C037A9"/>
    <w:rsid w:val="00C142E7"/>
    <w:rsid w:val="00C21B6B"/>
    <w:rsid w:val="00C338D6"/>
    <w:rsid w:val="00C35F87"/>
    <w:rsid w:val="00C54123"/>
    <w:rsid w:val="00C55EE5"/>
    <w:rsid w:val="00C6036D"/>
    <w:rsid w:val="00C60C7C"/>
    <w:rsid w:val="00C64F9E"/>
    <w:rsid w:val="00C72E81"/>
    <w:rsid w:val="00C74FAE"/>
    <w:rsid w:val="00C75679"/>
    <w:rsid w:val="00C75B24"/>
    <w:rsid w:val="00C7616E"/>
    <w:rsid w:val="00C801B9"/>
    <w:rsid w:val="00C812B5"/>
    <w:rsid w:val="00C829FD"/>
    <w:rsid w:val="00C86678"/>
    <w:rsid w:val="00C86BB6"/>
    <w:rsid w:val="00C90D24"/>
    <w:rsid w:val="00CA1641"/>
    <w:rsid w:val="00CA308A"/>
    <w:rsid w:val="00CA4777"/>
    <w:rsid w:val="00CB0157"/>
    <w:rsid w:val="00CB1066"/>
    <w:rsid w:val="00CB1BF0"/>
    <w:rsid w:val="00CB2776"/>
    <w:rsid w:val="00CB4395"/>
    <w:rsid w:val="00CB4435"/>
    <w:rsid w:val="00CB5DC4"/>
    <w:rsid w:val="00CC2821"/>
    <w:rsid w:val="00CC6BE7"/>
    <w:rsid w:val="00CC70E0"/>
    <w:rsid w:val="00CD2ACE"/>
    <w:rsid w:val="00CD6FF1"/>
    <w:rsid w:val="00CE1B3A"/>
    <w:rsid w:val="00CE1B87"/>
    <w:rsid w:val="00CE3D8C"/>
    <w:rsid w:val="00CE440F"/>
    <w:rsid w:val="00CE4E2C"/>
    <w:rsid w:val="00CE5980"/>
    <w:rsid w:val="00CE62A8"/>
    <w:rsid w:val="00CF04C0"/>
    <w:rsid w:val="00CF13A4"/>
    <w:rsid w:val="00CF32D0"/>
    <w:rsid w:val="00CF4E19"/>
    <w:rsid w:val="00D01616"/>
    <w:rsid w:val="00D025DE"/>
    <w:rsid w:val="00D04766"/>
    <w:rsid w:val="00D049A4"/>
    <w:rsid w:val="00D059BA"/>
    <w:rsid w:val="00D1311F"/>
    <w:rsid w:val="00D152AD"/>
    <w:rsid w:val="00D232C2"/>
    <w:rsid w:val="00D248CB"/>
    <w:rsid w:val="00D25382"/>
    <w:rsid w:val="00D259B9"/>
    <w:rsid w:val="00D30B67"/>
    <w:rsid w:val="00D35459"/>
    <w:rsid w:val="00D36BEB"/>
    <w:rsid w:val="00D37B54"/>
    <w:rsid w:val="00D46055"/>
    <w:rsid w:val="00D46D0D"/>
    <w:rsid w:val="00D46D5F"/>
    <w:rsid w:val="00D50A05"/>
    <w:rsid w:val="00D5389F"/>
    <w:rsid w:val="00D6491F"/>
    <w:rsid w:val="00D677CC"/>
    <w:rsid w:val="00D73E58"/>
    <w:rsid w:val="00D77B77"/>
    <w:rsid w:val="00D84D29"/>
    <w:rsid w:val="00D879E4"/>
    <w:rsid w:val="00D93646"/>
    <w:rsid w:val="00D95A2D"/>
    <w:rsid w:val="00D96BA4"/>
    <w:rsid w:val="00D97C0F"/>
    <w:rsid w:val="00D97FD7"/>
    <w:rsid w:val="00DA133B"/>
    <w:rsid w:val="00DA21F2"/>
    <w:rsid w:val="00DA2449"/>
    <w:rsid w:val="00DA6186"/>
    <w:rsid w:val="00DA6507"/>
    <w:rsid w:val="00DB1335"/>
    <w:rsid w:val="00DB51C9"/>
    <w:rsid w:val="00DB6375"/>
    <w:rsid w:val="00DB6745"/>
    <w:rsid w:val="00DC4F58"/>
    <w:rsid w:val="00DC63B6"/>
    <w:rsid w:val="00DD2939"/>
    <w:rsid w:val="00DD2F7A"/>
    <w:rsid w:val="00DD6033"/>
    <w:rsid w:val="00DD6444"/>
    <w:rsid w:val="00DD681C"/>
    <w:rsid w:val="00DE1876"/>
    <w:rsid w:val="00DE2A39"/>
    <w:rsid w:val="00DE7438"/>
    <w:rsid w:val="00DF0EAD"/>
    <w:rsid w:val="00DF19C0"/>
    <w:rsid w:val="00E0008D"/>
    <w:rsid w:val="00E006A5"/>
    <w:rsid w:val="00E02426"/>
    <w:rsid w:val="00E07030"/>
    <w:rsid w:val="00E10625"/>
    <w:rsid w:val="00E10B68"/>
    <w:rsid w:val="00E1463D"/>
    <w:rsid w:val="00E16F50"/>
    <w:rsid w:val="00E17817"/>
    <w:rsid w:val="00E2013B"/>
    <w:rsid w:val="00E205BA"/>
    <w:rsid w:val="00E272B0"/>
    <w:rsid w:val="00E302AF"/>
    <w:rsid w:val="00E31A59"/>
    <w:rsid w:val="00E3242F"/>
    <w:rsid w:val="00E3309C"/>
    <w:rsid w:val="00E36483"/>
    <w:rsid w:val="00E525CE"/>
    <w:rsid w:val="00E53398"/>
    <w:rsid w:val="00E61D07"/>
    <w:rsid w:val="00E66A89"/>
    <w:rsid w:val="00E705FC"/>
    <w:rsid w:val="00E76C40"/>
    <w:rsid w:val="00E77835"/>
    <w:rsid w:val="00E81150"/>
    <w:rsid w:val="00E81D54"/>
    <w:rsid w:val="00E827D7"/>
    <w:rsid w:val="00E846A3"/>
    <w:rsid w:val="00E85A57"/>
    <w:rsid w:val="00E95472"/>
    <w:rsid w:val="00EA1814"/>
    <w:rsid w:val="00EA5C98"/>
    <w:rsid w:val="00EA6B71"/>
    <w:rsid w:val="00EB7220"/>
    <w:rsid w:val="00EB77AD"/>
    <w:rsid w:val="00EC2252"/>
    <w:rsid w:val="00EC30C5"/>
    <w:rsid w:val="00EC4093"/>
    <w:rsid w:val="00EC4F08"/>
    <w:rsid w:val="00EC6312"/>
    <w:rsid w:val="00ED03DA"/>
    <w:rsid w:val="00ED0585"/>
    <w:rsid w:val="00ED1013"/>
    <w:rsid w:val="00ED1415"/>
    <w:rsid w:val="00ED26F2"/>
    <w:rsid w:val="00ED319C"/>
    <w:rsid w:val="00ED77A2"/>
    <w:rsid w:val="00EE122E"/>
    <w:rsid w:val="00EE7B0A"/>
    <w:rsid w:val="00EF3E27"/>
    <w:rsid w:val="00EF5A07"/>
    <w:rsid w:val="00F00EC6"/>
    <w:rsid w:val="00F0164C"/>
    <w:rsid w:val="00F01A01"/>
    <w:rsid w:val="00F0292D"/>
    <w:rsid w:val="00F066B4"/>
    <w:rsid w:val="00F1281E"/>
    <w:rsid w:val="00F1656F"/>
    <w:rsid w:val="00F16F85"/>
    <w:rsid w:val="00F2245B"/>
    <w:rsid w:val="00F23F02"/>
    <w:rsid w:val="00F24AC4"/>
    <w:rsid w:val="00F254C0"/>
    <w:rsid w:val="00F27751"/>
    <w:rsid w:val="00F27C28"/>
    <w:rsid w:val="00F30300"/>
    <w:rsid w:val="00F32769"/>
    <w:rsid w:val="00F34C46"/>
    <w:rsid w:val="00F52186"/>
    <w:rsid w:val="00F57F64"/>
    <w:rsid w:val="00F601CB"/>
    <w:rsid w:val="00F60F98"/>
    <w:rsid w:val="00F6184D"/>
    <w:rsid w:val="00F62457"/>
    <w:rsid w:val="00F64049"/>
    <w:rsid w:val="00F6423F"/>
    <w:rsid w:val="00F652D3"/>
    <w:rsid w:val="00F67120"/>
    <w:rsid w:val="00F67581"/>
    <w:rsid w:val="00F67AD9"/>
    <w:rsid w:val="00F725CB"/>
    <w:rsid w:val="00F84426"/>
    <w:rsid w:val="00F84BA7"/>
    <w:rsid w:val="00F959D4"/>
    <w:rsid w:val="00FA22A9"/>
    <w:rsid w:val="00FA4D28"/>
    <w:rsid w:val="00FB0F3E"/>
    <w:rsid w:val="00FB6542"/>
    <w:rsid w:val="00FC07E2"/>
    <w:rsid w:val="00FC3EE3"/>
    <w:rsid w:val="00FC63DD"/>
    <w:rsid w:val="00FD1266"/>
    <w:rsid w:val="00FD141A"/>
    <w:rsid w:val="00FD38BE"/>
    <w:rsid w:val="00FD494F"/>
    <w:rsid w:val="00FD4B86"/>
    <w:rsid w:val="00FD662E"/>
    <w:rsid w:val="00FD6C1A"/>
    <w:rsid w:val="00FD7496"/>
    <w:rsid w:val="00FD7E2E"/>
    <w:rsid w:val="00FE0F49"/>
    <w:rsid w:val="00FE150A"/>
    <w:rsid w:val="00FE3F21"/>
    <w:rsid w:val="00FE4722"/>
    <w:rsid w:val="00FE63A1"/>
    <w:rsid w:val="00FE6B89"/>
    <w:rsid w:val="00FF7CF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C829FD"/>
    <w:pPr>
      <w:spacing w:before="120" w:after="120" w:line="260" w:lineRule="atLeast"/>
    </w:pPr>
    <w:rPr>
      <w:rFonts w:ascii="Arial" w:hAnsi="Arial"/>
    </w:rPr>
  </w:style>
  <w:style w:type="paragraph" w:styleId="berschrift1">
    <w:name w:val="heading 1"/>
    <w:basedOn w:val="Standard"/>
    <w:next w:val="Standard"/>
    <w:link w:val="berschrift1Zeichen"/>
    <w:uiPriority w:val="9"/>
    <w:qFormat/>
    <w:rsid w:val="0019406B"/>
    <w:pPr>
      <w:keepNext/>
      <w:keepLines/>
      <w:spacing w:before="480" w:line="360" w:lineRule="atLeast"/>
      <w:outlineLvl w:val="0"/>
    </w:pPr>
    <w:rPr>
      <w:rFonts w:eastAsiaTheme="majorEastAsia" w:cstheme="majorBidi"/>
      <w:b/>
      <w:bCs/>
      <w:sz w:val="30"/>
      <w:szCs w:val="28"/>
    </w:rPr>
  </w:style>
  <w:style w:type="paragraph" w:styleId="berschrift2">
    <w:name w:val="heading 2"/>
    <w:basedOn w:val="Standard"/>
    <w:next w:val="Standard"/>
    <w:link w:val="berschrift2Zeichen"/>
    <w:uiPriority w:val="9"/>
    <w:unhideWhenUsed/>
    <w:qFormat/>
    <w:rsid w:val="0019406B"/>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eichen"/>
    <w:uiPriority w:val="9"/>
    <w:unhideWhenUsed/>
    <w:qFormat/>
    <w:rsid w:val="0019406B"/>
    <w:pPr>
      <w:keepNext/>
      <w:keepLines/>
      <w:spacing w:before="200"/>
      <w:outlineLvl w:val="2"/>
    </w:pPr>
    <w:rPr>
      <w:rFonts w:eastAsiaTheme="majorEastAsia" w:cstheme="majorBidi"/>
      <w:b/>
      <w:bCs/>
    </w:rPr>
  </w:style>
  <w:style w:type="paragraph" w:styleId="berschrift4">
    <w:name w:val="heading 4"/>
    <w:basedOn w:val="Standard"/>
    <w:next w:val="Standard"/>
    <w:link w:val="berschrift4Zeichen"/>
    <w:uiPriority w:val="9"/>
    <w:semiHidden/>
    <w:unhideWhenUsed/>
    <w:rsid w:val="008B1C86"/>
    <w:pPr>
      <w:keepNext/>
      <w:keepLines/>
      <w:spacing w:before="200" w:after="0"/>
      <w:outlineLvl w:val="3"/>
    </w:pPr>
    <w:rPr>
      <w:rFonts w:eastAsiaTheme="majorEastAsia" w:cstheme="majorBidi"/>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3">
    <w:name w:val="List Bullet 3"/>
    <w:basedOn w:val="Standard"/>
    <w:uiPriority w:val="99"/>
    <w:unhideWhenUsed/>
    <w:rsid w:val="00621DB1"/>
    <w:pPr>
      <w:numPr>
        <w:numId w:val="2"/>
      </w:numPr>
      <w:contextualSpacing/>
    </w:pPr>
  </w:style>
  <w:style w:type="paragraph" w:styleId="Aufzhlungszeichen2">
    <w:name w:val="List Bullet 2"/>
    <w:basedOn w:val="Standard"/>
    <w:uiPriority w:val="99"/>
    <w:semiHidden/>
    <w:unhideWhenUsed/>
    <w:rsid w:val="00621DB1"/>
    <w:pPr>
      <w:numPr>
        <w:numId w:val="4"/>
      </w:numPr>
      <w:contextualSpacing/>
    </w:pPr>
  </w:style>
  <w:style w:type="paragraph" w:styleId="Aufzhlungszeichen">
    <w:name w:val="List Bullet"/>
    <w:basedOn w:val="Standard"/>
    <w:uiPriority w:val="99"/>
    <w:unhideWhenUsed/>
    <w:qFormat/>
    <w:rsid w:val="007B6A7C"/>
    <w:pPr>
      <w:numPr>
        <w:numId w:val="32"/>
      </w:numPr>
      <w:contextualSpacing/>
    </w:pPr>
  </w:style>
  <w:style w:type="paragraph" w:styleId="Listenabsatz">
    <w:name w:val="List Paragraph"/>
    <w:basedOn w:val="Standard"/>
    <w:uiPriority w:val="34"/>
    <w:rsid w:val="00705861"/>
    <w:pPr>
      <w:numPr>
        <w:numId w:val="33"/>
      </w:numPr>
      <w:contextualSpacing/>
    </w:pPr>
  </w:style>
  <w:style w:type="paragraph" w:styleId="Aufzhlungszeichen4">
    <w:name w:val="List Bullet 4"/>
    <w:basedOn w:val="Standard"/>
    <w:uiPriority w:val="99"/>
    <w:semiHidden/>
    <w:unhideWhenUsed/>
    <w:rsid w:val="009B5DCD"/>
    <w:pPr>
      <w:numPr>
        <w:numId w:val="8"/>
      </w:numPr>
      <w:contextualSpacing/>
    </w:pPr>
  </w:style>
  <w:style w:type="paragraph" w:styleId="Aufzhlungszeichen5">
    <w:name w:val="List Bullet 5"/>
    <w:basedOn w:val="Standard"/>
    <w:uiPriority w:val="99"/>
    <w:semiHidden/>
    <w:unhideWhenUsed/>
    <w:rsid w:val="009B5DCD"/>
    <w:pPr>
      <w:numPr>
        <w:numId w:val="9"/>
      </w:numPr>
      <w:contextualSpacing/>
    </w:pPr>
  </w:style>
  <w:style w:type="paragraph" w:styleId="Liste">
    <w:name w:val="List"/>
    <w:basedOn w:val="Standard"/>
    <w:uiPriority w:val="99"/>
    <w:semiHidden/>
    <w:unhideWhenUsed/>
    <w:rsid w:val="009B5DCD"/>
    <w:pPr>
      <w:numPr>
        <w:numId w:val="13"/>
      </w:numPr>
      <w:ind w:left="357" w:hanging="357"/>
      <w:contextualSpacing/>
    </w:pPr>
  </w:style>
  <w:style w:type="paragraph" w:styleId="Listenfortsetzung">
    <w:name w:val="List Continue"/>
    <w:basedOn w:val="Standard"/>
    <w:uiPriority w:val="99"/>
    <w:semiHidden/>
    <w:unhideWhenUsed/>
    <w:rsid w:val="009B5DCD"/>
    <w:pPr>
      <w:numPr>
        <w:numId w:val="14"/>
      </w:numPr>
      <w:contextualSpacing/>
    </w:pPr>
  </w:style>
  <w:style w:type="numbering" w:customStyle="1" w:styleId="StandardListe">
    <w:name w:val="Standard Liste"/>
    <w:uiPriority w:val="99"/>
    <w:rsid w:val="00AB0E11"/>
    <w:pPr>
      <w:numPr>
        <w:numId w:val="23"/>
      </w:numPr>
    </w:pPr>
  </w:style>
  <w:style w:type="numbering" w:customStyle="1" w:styleId="Aufzhlung">
    <w:name w:val="Aufzählung"/>
    <w:uiPriority w:val="99"/>
    <w:rsid w:val="00705861"/>
    <w:pPr>
      <w:numPr>
        <w:numId w:val="35"/>
      </w:numPr>
    </w:pPr>
  </w:style>
  <w:style w:type="character" w:customStyle="1" w:styleId="berschrift1Zeichen">
    <w:name w:val="Überschrift 1 Zeichen"/>
    <w:basedOn w:val="Absatzstandardschriftart"/>
    <w:link w:val="berschrift1"/>
    <w:uiPriority w:val="9"/>
    <w:rsid w:val="0019406B"/>
    <w:rPr>
      <w:rFonts w:ascii="Arial" w:eastAsiaTheme="majorEastAsia" w:hAnsi="Arial" w:cstheme="majorBidi"/>
      <w:b/>
      <w:bCs/>
      <w:sz w:val="30"/>
      <w:szCs w:val="28"/>
    </w:rPr>
  </w:style>
  <w:style w:type="character" w:customStyle="1" w:styleId="berschrift2Zeichen">
    <w:name w:val="Überschrift 2 Zeichen"/>
    <w:basedOn w:val="Absatzstandardschriftart"/>
    <w:link w:val="berschrift2"/>
    <w:uiPriority w:val="9"/>
    <w:rsid w:val="0019406B"/>
    <w:rPr>
      <w:rFonts w:ascii="Arial" w:eastAsiaTheme="majorEastAsia" w:hAnsi="Arial" w:cstheme="majorBidi"/>
      <w:b/>
      <w:bCs/>
      <w:sz w:val="26"/>
      <w:szCs w:val="26"/>
    </w:rPr>
  </w:style>
  <w:style w:type="character" w:customStyle="1" w:styleId="berschrift3Zeichen">
    <w:name w:val="Überschrift 3 Zeichen"/>
    <w:basedOn w:val="Absatzstandardschriftart"/>
    <w:link w:val="berschrift3"/>
    <w:uiPriority w:val="9"/>
    <w:rsid w:val="0019406B"/>
    <w:rPr>
      <w:rFonts w:ascii="Arial" w:eastAsiaTheme="majorEastAsia" w:hAnsi="Arial" w:cstheme="majorBidi"/>
      <w:b/>
      <w:bCs/>
    </w:rPr>
  </w:style>
  <w:style w:type="character" w:customStyle="1" w:styleId="berschrift4Zeichen">
    <w:name w:val="Überschrift 4 Zeichen"/>
    <w:basedOn w:val="Absatzstandardschriftart"/>
    <w:link w:val="berschrift4"/>
    <w:uiPriority w:val="9"/>
    <w:semiHidden/>
    <w:rsid w:val="008B1C86"/>
    <w:rPr>
      <w:rFonts w:ascii="Arial" w:eastAsiaTheme="majorEastAsia" w:hAnsi="Arial" w:cstheme="majorBidi"/>
      <w:b/>
      <w:bCs/>
      <w:i/>
      <w:iCs/>
    </w:rPr>
  </w:style>
  <w:style w:type="paragraph" w:styleId="Untertitel">
    <w:name w:val="Subtitle"/>
    <w:basedOn w:val="Standard"/>
    <w:next w:val="Standard"/>
    <w:link w:val="UntertitelZeichen"/>
    <w:uiPriority w:val="11"/>
    <w:rsid w:val="00AB0E11"/>
    <w:pPr>
      <w:numPr>
        <w:ilvl w:val="1"/>
      </w:numPr>
    </w:pPr>
    <w:rPr>
      <w:rFonts w:asciiTheme="majorHAnsi" w:eastAsiaTheme="majorEastAsia" w:hAnsiTheme="majorHAnsi" w:cstheme="majorBidi"/>
      <w:i/>
      <w:iCs/>
      <w:spacing w:val="15"/>
      <w:sz w:val="24"/>
      <w:szCs w:val="24"/>
    </w:rPr>
  </w:style>
  <w:style w:type="character" w:customStyle="1" w:styleId="UntertitelZeichen">
    <w:name w:val="Untertitel Zeichen"/>
    <w:basedOn w:val="Absatzstandardschriftart"/>
    <w:link w:val="Untertitel"/>
    <w:uiPriority w:val="11"/>
    <w:rsid w:val="00AB0E11"/>
    <w:rPr>
      <w:rFonts w:asciiTheme="majorHAnsi" w:eastAsiaTheme="majorEastAsia" w:hAnsiTheme="majorHAnsi" w:cstheme="majorBidi"/>
      <w:i/>
      <w:iCs/>
      <w:spacing w:val="15"/>
      <w:sz w:val="24"/>
      <w:szCs w:val="24"/>
    </w:rPr>
  </w:style>
  <w:style w:type="character" w:styleId="SchwacheHervorhebung">
    <w:name w:val="Subtle Emphasis"/>
    <w:basedOn w:val="Absatzstandardschriftart"/>
    <w:uiPriority w:val="19"/>
    <w:rsid w:val="00AB0E11"/>
    <w:rPr>
      <w:rFonts w:ascii="Arial" w:hAnsi="Arial"/>
      <w:i/>
      <w:iCs/>
      <w:color w:val="808080" w:themeColor="text1" w:themeTint="7F"/>
    </w:rPr>
  </w:style>
  <w:style w:type="paragraph" w:styleId="Titel">
    <w:name w:val="Title"/>
    <w:basedOn w:val="Standard"/>
    <w:next w:val="Standard"/>
    <w:link w:val="TitelZeichen"/>
    <w:uiPriority w:val="10"/>
    <w:rsid w:val="00AB0E11"/>
    <w:pPr>
      <w:pBdr>
        <w:bottom w:val="single" w:sz="8" w:space="4" w:color="2CA9D6" w:themeColor="accent1"/>
      </w:pBdr>
      <w:spacing w:before="0" w:after="300" w:line="240" w:lineRule="auto"/>
      <w:contextualSpacing/>
    </w:pPr>
    <w:rPr>
      <w:rFonts w:eastAsiaTheme="majorEastAsia" w:cstheme="majorBidi"/>
      <w:spacing w:val="5"/>
      <w:kern w:val="28"/>
      <w:sz w:val="52"/>
      <w:szCs w:val="52"/>
    </w:rPr>
  </w:style>
  <w:style w:type="character" w:customStyle="1" w:styleId="TitelZeichen">
    <w:name w:val="Titel Zeichen"/>
    <w:basedOn w:val="Absatzstandardschriftart"/>
    <w:link w:val="Titel"/>
    <w:uiPriority w:val="10"/>
    <w:rsid w:val="00AB0E11"/>
    <w:rPr>
      <w:rFonts w:ascii="Arial" w:eastAsiaTheme="majorEastAsia" w:hAnsi="Arial" w:cstheme="majorBidi"/>
      <w:spacing w:val="5"/>
      <w:kern w:val="28"/>
      <w:sz w:val="52"/>
      <w:szCs w:val="52"/>
    </w:rPr>
  </w:style>
  <w:style w:type="character" w:styleId="IntensiveHervorhebung">
    <w:name w:val="Intense Emphasis"/>
    <w:basedOn w:val="Absatzstandardschriftart"/>
    <w:uiPriority w:val="21"/>
    <w:rsid w:val="00AB0E11"/>
    <w:rPr>
      <w:b/>
      <w:bCs/>
      <w:i/>
      <w:iCs/>
      <w:color w:val="auto"/>
    </w:rPr>
  </w:style>
  <w:style w:type="paragraph" w:styleId="IntensivesAnfhrungszeichen">
    <w:name w:val="Intense Quote"/>
    <w:basedOn w:val="Standard"/>
    <w:next w:val="Standard"/>
    <w:link w:val="IntensivesAnfhrungszeichenZeichen"/>
    <w:uiPriority w:val="30"/>
    <w:rsid w:val="00AB0E11"/>
    <w:pPr>
      <w:pBdr>
        <w:bottom w:val="single" w:sz="4" w:space="4" w:color="auto"/>
      </w:pBdr>
      <w:spacing w:before="200" w:after="280"/>
      <w:ind w:left="936" w:right="936"/>
    </w:pPr>
    <w:rPr>
      <w:b/>
      <w:bCs/>
      <w:i/>
      <w:iCs/>
    </w:rPr>
  </w:style>
  <w:style w:type="character" w:customStyle="1" w:styleId="IntensivesAnfhrungszeichenZeichen">
    <w:name w:val="Intensives Anführungszeichen Zeichen"/>
    <w:basedOn w:val="Absatzstandardschriftart"/>
    <w:link w:val="IntensivesAnfhrungszeichen"/>
    <w:uiPriority w:val="30"/>
    <w:rsid w:val="00AB0E11"/>
    <w:rPr>
      <w:rFonts w:ascii="Arial" w:hAnsi="Arial"/>
      <w:b/>
      <w:bCs/>
      <w:i/>
      <w:iCs/>
    </w:rPr>
  </w:style>
  <w:style w:type="character" w:styleId="Herausstellen">
    <w:name w:val="Emphasis"/>
    <w:basedOn w:val="Absatzstandardschriftart"/>
    <w:uiPriority w:val="20"/>
    <w:rsid w:val="0019406B"/>
    <w:rPr>
      <w:i/>
      <w:iCs/>
    </w:rPr>
  </w:style>
  <w:style w:type="paragraph" w:styleId="Anfhrungszeichen">
    <w:name w:val="Quote"/>
    <w:basedOn w:val="Standard"/>
    <w:next w:val="Standard"/>
    <w:link w:val="AnfhrungszeichenZeichen"/>
    <w:uiPriority w:val="29"/>
    <w:qFormat/>
    <w:rsid w:val="00F24AC4"/>
    <w:rPr>
      <w:i/>
      <w:iCs/>
      <w:color w:val="000000" w:themeColor="text1"/>
    </w:rPr>
  </w:style>
  <w:style w:type="character" w:customStyle="1" w:styleId="AnfhrungszeichenZeichen">
    <w:name w:val="Anführungszeichen Zeichen"/>
    <w:basedOn w:val="Absatzstandardschriftart"/>
    <w:link w:val="Anfhrungszeichen"/>
    <w:uiPriority w:val="29"/>
    <w:rsid w:val="00F24AC4"/>
    <w:rPr>
      <w:rFonts w:ascii="Arial" w:hAnsi="Arial"/>
      <w:i/>
      <w:iCs/>
      <w:color w:val="000000" w:themeColor="text1"/>
    </w:rPr>
  </w:style>
  <w:style w:type="paragraph" w:styleId="Kopfzeile">
    <w:name w:val="header"/>
    <w:basedOn w:val="Standard"/>
    <w:link w:val="KopfzeileZeichen"/>
    <w:uiPriority w:val="99"/>
    <w:unhideWhenUsed/>
    <w:rsid w:val="0013407E"/>
    <w:pPr>
      <w:tabs>
        <w:tab w:val="center" w:pos="4536"/>
        <w:tab w:val="right" w:pos="9072"/>
      </w:tabs>
      <w:spacing w:before="0" w:after="0" w:line="240" w:lineRule="auto"/>
    </w:pPr>
  </w:style>
  <w:style w:type="character" w:customStyle="1" w:styleId="KopfzeileZeichen">
    <w:name w:val="Kopfzeile Zeichen"/>
    <w:basedOn w:val="Absatzstandardschriftart"/>
    <w:link w:val="Kopfzeile"/>
    <w:uiPriority w:val="99"/>
    <w:rsid w:val="0013407E"/>
    <w:rPr>
      <w:rFonts w:ascii="Arial" w:hAnsi="Arial"/>
    </w:rPr>
  </w:style>
  <w:style w:type="paragraph" w:styleId="Fuzeile">
    <w:name w:val="footer"/>
    <w:basedOn w:val="Standard"/>
    <w:link w:val="FuzeileZeichen"/>
    <w:uiPriority w:val="99"/>
    <w:unhideWhenUsed/>
    <w:rsid w:val="0013407E"/>
    <w:pPr>
      <w:tabs>
        <w:tab w:val="center" w:pos="4536"/>
        <w:tab w:val="right" w:pos="9072"/>
      </w:tabs>
      <w:spacing w:before="0" w:after="0" w:line="240" w:lineRule="auto"/>
    </w:pPr>
  </w:style>
  <w:style w:type="character" w:customStyle="1" w:styleId="FuzeileZeichen">
    <w:name w:val="Fußzeile Zeichen"/>
    <w:basedOn w:val="Absatzstandardschriftart"/>
    <w:link w:val="Fuzeile"/>
    <w:uiPriority w:val="99"/>
    <w:rsid w:val="0013407E"/>
    <w:rPr>
      <w:rFonts w:ascii="Arial" w:hAnsi="Arial"/>
    </w:rPr>
  </w:style>
  <w:style w:type="paragraph" w:styleId="Sprechblasentext">
    <w:name w:val="Balloon Text"/>
    <w:basedOn w:val="Standard"/>
    <w:link w:val="SprechblasentextZeichen"/>
    <w:uiPriority w:val="99"/>
    <w:semiHidden/>
    <w:unhideWhenUsed/>
    <w:rsid w:val="000D7FC7"/>
    <w:pPr>
      <w:spacing w:before="0"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D7FC7"/>
    <w:rPr>
      <w:rFonts w:ascii="Tahoma" w:hAnsi="Tahoma" w:cs="Tahoma"/>
      <w:sz w:val="16"/>
      <w:szCs w:val="16"/>
    </w:rPr>
  </w:style>
  <w:style w:type="table" w:styleId="Tabellenraster">
    <w:name w:val="Table Grid"/>
    <w:basedOn w:val="NormaleTabelle"/>
    <w:uiPriority w:val="59"/>
    <w:rsid w:val="00953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3D1E3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C829FD"/>
    <w:pPr>
      <w:spacing w:before="120" w:after="120" w:line="260" w:lineRule="atLeast"/>
    </w:pPr>
    <w:rPr>
      <w:rFonts w:ascii="Arial" w:hAnsi="Arial"/>
    </w:rPr>
  </w:style>
  <w:style w:type="paragraph" w:styleId="berschrift1">
    <w:name w:val="heading 1"/>
    <w:basedOn w:val="Standard"/>
    <w:next w:val="Standard"/>
    <w:link w:val="berschrift1Zeichen"/>
    <w:uiPriority w:val="9"/>
    <w:qFormat/>
    <w:rsid w:val="0019406B"/>
    <w:pPr>
      <w:keepNext/>
      <w:keepLines/>
      <w:spacing w:before="480" w:line="360" w:lineRule="atLeast"/>
      <w:outlineLvl w:val="0"/>
    </w:pPr>
    <w:rPr>
      <w:rFonts w:eastAsiaTheme="majorEastAsia" w:cstheme="majorBidi"/>
      <w:b/>
      <w:bCs/>
      <w:sz w:val="30"/>
      <w:szCs w:val="28"/>
    </w:rPr>
  </w:style>
  <w:style w:type="paragraph" w:styleId="berschrift2">
    <w:name w:val="heading 2"/>
    <w:basedOn w:val="Standard"/>
    <w:next w:val="Standard"/>
    <w:link w:val="berschrift2Zeichen"/>
    <w:uiPriority w:val="9"/>
    <w:unhideWhenUsed/>
    <w:qFormat/>
    <w:rsid w:val="0019406B"/>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eichen"/>
    <w:uiPriority w:val="9"/>
    <w:unhideWhenUsed/>
    <w:qFormat/>
    <w:rsid w:val="0019406B"/>
    <w:pPr>
      <w:keepNext/>
      <w:keepLines/>
      <w:spacing w:before="200"/>
      <w:outlineLvl w:val="2"/>
    </w:pPr>
    <w:rPr>
      <w:rFonts w:eastAsiaTheme="majorEastAsia" w:cstheme="majorBidi"/>
      <w:b/>
      <w:bCs/>
    </w:rPr>
  </w:style>
  <w:style w:type="paragraph" w:styleId="berschrift4">
    <w:name w:val="heading 4"/>
    <w:basedOn w:val="Standard"/>
    <w:next w:val="Standard"/>
    <w:link w:val="berschrift4Zeichen"/>
    <w:uiPriority w:val="9"/>
    <w:semiHidden/>
    <w:unhideWhenUsed/>
    <w:rsid w:val="008B1C86"/>
    <w:pPr>
      <w:keepNext/>
      <w:keepLines/>
      <w:spacing w:before="200" w:after="0"/>
      <w:outlineLvl w:val="3"/>
    </w:pPr>
    <w:rPr>
      <w:rFonts w:eastAsiaTheme="majorEastAsia" w:cstheme="majorBidi"/>
      <w:b/>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3">
    <w:name w:val="List Bullet 3"/>
    <w:basedOn w:val="Standard"/>
    <w:uiPriority w:val="99"/>
    <w:unhideWhenUsed/>
    <w:rsid w:val="00621DB1"/>
    <w:pPr>
      <w:numPr>
        <w:numId w:val="2"/>
      </w:numPr>
      <w:contextualSpacing/>
    </w:pPr>
  </w:style>
  <w:style w:type="paragraph" w:styleId="Aufzhlungszeichen2">
    <w:name w:val="List Bullet 2"/>
    <w:basedOn w:val="Standard"/>
    <w:uiPriority w:val="99"/>
    <w:semiHidden/>
    <w:unhideWhenUsed/>
    <w:rsid w:val="00621DB1"/>
    <w:pPr>
      <w:numPr>
        <w:numId w:val="4"/>
      </w:numPr>
      <w:contextualSpacing/>
    </w:pPr>
  </w:style>
  <w:style w:type="paragraph" w:styleId="Aufzhlungszeichen">
    <w:name w:val="List Bullet"/>
    <w:basedOn w:val="Standard"/>
    <w:uiPriority w:val="99"/>
    <w:unhideWhenUsed/>
    <w:qFormat/>
    <w:rsid w:val="007B6A7C"/>
    <w:pPr>
      <w:numPr>
        <w:numId w:val="32"/>
      </w:numPr>
      <w:contextualSpacing/>
    </w:pPr>
  </w:style>
  <w:style w:type="paragraph" w:styleId="Listenabsatz">
    <w:name w:val="List Paragraph"/>
    <w:basedOn w:val="Standard"/>
    <w:uiPriority w:val="34"/>
    <w:rsid w:val="00705861"/>
    <w:pPr>
      <w:numPr>
        <w:numId w:val="33"/>
      </w:numPr>
      <w:contextualSpacing/>
    </w:pPr>
  </w:style>
  <w:style w:type="paragraph" w:styleId="Aufzhlungszeichen4">
    <w:name w:val="List Bullet 4"/>
    <w:basedOn w:val="Standard"/>
    <w:uiPriority w:val="99"/>
    <w:semiHidden/>
    <w:unhideWhenUsed/>
    <w:rsid w:val="009B5DCD"/>
    <w:pPr>
      <w:numPr>
        <w:numId w:val="8"/>
      </w:numPr>
      <w:contextualSpacing/>
    </w:pPr>
  </w:style>
  <w:style w:type="paragraph" w:styleId="Aufzhlungszeichen5">
    <w:name w:val="List Bullet 5"/>
    <w:basedOn w:val="Standard"/>
    <w:uiPriority w:val="99"/>
    <w:semiHidden/>
    <w:unhideWhenUsed/>
    <w:rsid w:val="009B5DCD"/>
    <w:pPr>
      <w:numPr>
        <w:numId w:val="9"/>
      </w:numPr>
      <w:contextualSpacing/>
    </w:pPr>
  </w:style>
  <w:style w:type="paragraph" w:styleId="Liste">
    <w:name w:val="List"/>
    <w:basedOn w:val="Standard"/>
    <w:uiPriority w:val="99"/>
    <w:semiHidden/>
    <w:unhideWhenUsed/>
    <w:rsid w:val="009B5DCD"/>
    <w:pPr>
      <w:numPr>
        <w:numId w:val="13"/>
      </w:numPr>
      <w:ind w:left="357" w:hanging="357"/>
      <w:contextualSpacing/>
    </w:pPr>
  </w:style>
  <w:style w:type="paragraph" w:styleId="Listenfortsetzung">
    <w:name w:val="List Continue"/>
    <w:basedOn w:val="Standard"/>
    <w:uiPriority w:val="99"/>
    <w:semiHidden/>
    <w:unhideWhenUsed/>
    <w:rsid w:val="009B5DCD"/>
    <w:pPr>
      <w:numPr>
        <w:numId w:val="14"/>
      </w:numPr>
      <w:contextualSpacing/>
    </w:pPr>
  </w:style>
  <w:style w:type="numbering" w:customStyle="1" w:styleId="StandardListe">
    <w:name w:val="Standard Liste"/>
    <w:uiPriority w:val="99"/>
    <w:rsid w:val="00AB0E11"/>
    <w:pPr>
      <w:numPr>
        <w:numId w:val="23"/>
      </w:numPr>
    </w:pPr>
  </w:style>
  <w:style w:type="numbering" w:customStyle="1" w:styleId="Aufzhlung">
    <w:name w:val="Aufzählung"/>
    <w:uiPriority w:val="99"/>
    <w:rsid w:val="00705861"/>
    <w:pPr>
      <w:numPr>
        <w:numId w:val="35"/>
      </w:numPr>
    </w:pPr>
  </w:style>
  <w:style w:type="character" w:customStyle="1" w:styleId="berschrift1Zeichen">
    <w:name w:val="Überschrift 1 Zeichen"/>
    <w:basedOn w:val="Absatzstandardschriftart"/>
    <w:link w:val="berschrift1"/>
    <w:uiPriority w:val="9"/>
    <w:rsid w:val="0019406B"/>
    <w:rPr>
      <w:rFonts w:ascii="Arial" w:eastAsiaTheme="majorEastAsia" w:hAnsi="Arial" w:cstheme="majorBidi"/>
      <w:b/>
      <w:bCs/>
      <w:sz w:val="30"/>
      <w:szCs w:val="28"/>
    </w:rPr>
  </w:style>
  <w:style w:type="character" w:customStyle="1" w:styleId="berschrift2Zeichen">
    <w:name w:val="Überschrift 2 Zeichen"/>
    <w:basedOn w:val="Absatzstandardschriftart"/>
    <w:link w:val="berschrift2"/>
    <w:uiPriority w:val="9"/>
    <w:rsid w:val="0019406B"/>
    <w:rPr>
      <w:rFonts w:ascii="Arial" w:eastAsiaTheme="majorEastAsia" w:hAnsi="Arial" w:cstheme="majorBidi"/>
      <w:b/>
      <w:bCs/>
      <w:sz w:val="26"/>
      <w:szCs w:val="26"/>
    </w:rPr>
  </w:style>
  <w:style w:type="character" w:customStyle="1" w:styleId="berschrift3Zeichen">
    <w:name w:val="Überschrift 3 Zeichen"/>
    <w:basedOn w:val="Absatzstandardschriftart"/>
    <w:link w:val="berschrift3"/>
    <w:uiPriority w:val="9"/>
    <w:rsid w:val="0019406B"/>
    <w:rPr>
      <w:rFonts w:ascii="Arial" w:eastAsiaTheme="majorEastAsia" w:hAnsi="Arial" w:cstheme="majorBidi"/>
      <w:b/>
      <w:bCs/>
    </w:rPr>
  </w:style>
  <w:style w:type="character" w:customStyle="1" w:styleId="berschrift4Zeichen">
    <w:name w:val="Überschrift 4 Zeichen"/>
    <w:basedOn w:val="Absatzstandardschriftart"/>
    <w:link w:val="berschrift4"/>
    <w:uiPriority w:val="9"/>
    <w:semiHidden/>
    <w:rsid w:val="008B1C86"/>
    <w:rPr>
      <w:rFonts w:ascii="Arial" w:eastAsiaTheme="majorEastAsia" w:hAnsi="Arial" w:cstheme="majorBidi"/>
      <w:b/>
      <w:bCs/>
      <w:i/>
      <w:iCs/>
    </w:rPr>
  </w:style>
  <w:style w:type="paragraph" w:styleId="Untertitel">
    <w:name w:val="Subtitle"/>
    <w:basedOn w:val="Standard"/>
    <w:next w:val="Standard"/>
    <w:link w:val="UntertitelZeichen"/>
    <w:uiPriority w:val="11"/>
    <w:rsid w:val="00AB0E11"/>
    <w:pPr>
      <w:numPr>
        <w:ilvl w:val="1"/>
      </w:numPr>
    </w:pPr>
    <w:rPr>
      <w:rFonts w:asciiTheme="majorHAnsi" w:eastAsiaTheme="majorEastAsia" w:hAnsiTheme="majorHAnsi" w:cstheme="majorBidi"/>
      <w:i/>
      <w:iCs/>
      <w:spacing w:val="15"/>
      <w:sz w:val="24"/>
      <w:szCs w:val="24"/>
    </w:rPr>
  </w:style>
  <w:style w:type="character" w:customStyle="1" w:styleId="UntertitelZeichen">
    <w:name w:val="Untertitel Zeichen"/>
    <w:basedOn w:val="Absatzstandardschriftart"/>
    <w:link w:val="Untertitel"/>
    <w:uiPriority w:val="11"/>
    <w:rsid w:val="00AB0E11"/>
    <w:rPr>
      <w:rFonts w:asciiTheme="majorHAnsi" w:eastAsiaTheme="majorEastAsia" w:hAnsiTheme="majorHAnsi" w:cstheme="majorBidi"/>
      <w:i/>
      <w:iCs/>
      <w:spacing w:val="15"/>
      <w:sz w:val="24"/>
      <w:szCs w:val="24"/>
    </w:rPr>
  </w:style>
  <w:style w:type="character" w:styleId="SchwacheHervorhebung">
    <w:name w:val="Subtle Emphasis"/>
    <w:basedOn w:val="Absatzstandardschriftart"/>
    <w:uiPriority w:val="19"/>
    <w:rsid w:val="00AB0E11"/>
    <w:rPr>
      <w:rFonts w:ascii="Arial" w:hAnsi="Arial"/>
      <w:i/>
      <w:iCs/>
      <w:color w:val="808080" w:themeColor="text1" w:themeTint="7F"/>
    </w:rPr>
  </w:style>
  <w:style w:type="paragraph" w:styleId="Titel">
    <w:name w:val="Title"/>
    <w:basedOn w:val="Standard"/>
    <w:next w:val="Standard"/>
    <w:link w:val="TitelZeichen"/>
    <w:uiPriority w:val="10"/>
    <w:rsid w:val="00AB0E11"/>
    <w:pPr>
      <w:pBdr>
        <w:bottom w:val="single" w:sz="8" w:space="4" w:color="2CA9D6" w:themeColor="accent1"/>
      </w:pBdr>
      <w:spacing w:before="0" w:after="300" w:line="240" w:lineRule="auto"/>
      <w:contextualSpacing/>
    </w:pPr>
    <w:rPr>
      <w:rFonts w:eastAsiaTheme="majorEastAsia" w:cstheme="majorBidi"/>
      <w:spacing w:val="5"/>
      <w:kern w:val="28"/>
      <w:sz w:val="52"/>
      <w:szCs w:val="52"/>
    </w:rPr>
  </w:style>
  <w:style w:type="character" w:customStyle="1" w:styleId="TitelZeichen">
    <w:name w:val="Titel Zeichen"/>
    <w:basedOn w:val="Absatzstandardschriftart"/>
    <w:link w:val="Titel"/>
    <w:uiPriority w:val="10"/>
    <w:rsid w:val="00AB0E11"/>
    <w:rPr>
      <w:rFonts w:ascii="Arial" w:eastAsiaTheme="majorEastAsia" w:hAnsi="Arial" w:cstheme="majorBidi"/>
      <w:spacing w:val="5"/>
      <w:kern w:val="28"/>
      <w:sz w:val="52"/>
      <w:szCs w:val="52"/>
    </w:rPr>
  </w:style>
  <w:style w:type="character" w:styleId="IntensiveHervorhebung">
    <w:name w:val="Intense Emphasis"/>
    <w:basedOn w:val="Absatzstandardschriftart"/>
    <w:uiPriority w:val="21"/>
    <w:rsid w:val="00AB0E11"/>
    <w:rPr>
      <w:b/>
      <w:bCs/>
      <w:i/>
      <w:iCs/>
      <w:color w:val="auto"/>
    </w:rPr>
  </w:style>
  <w:style w:type="paragraph" w:styleId="IntensivesAnfhrungszeichen">
    <w:name w:val="Intense Quote"/>
    <w:basedOn w:val="Standard"/>
    <w:next w:val="Standard"/>
    <w:link w:val="IntensivesAnfhrungszeichenZeichen"/>
    <w:uiPriority w:val="30"/>
    <w:rsid w:val="00AB0E11"/>
    <w:pPr>
      <w:pBdr>
        <w:bottom w:val="single" w:sz="4" w:space="4" w:color="auto"/>
      </w:pBdr>
      <w:spacing w:before="200" w:after="280"/>
      <w:ind w:left="936" w:right="936"/>
    </w:pPr>
    <w:rPr>
      <w:b/>
      <w:bCs/>
      <w:i/>
      <w:iCs/>
    </w:rPr>
  </w:style>
  <w:style w:type="character" w:customStyle="1" w:styleId="IntensivesAnfhrungszeichenZeichen">
    <w:name w:val="Intensives Anführungszeichen Zeichen"/>
    <w:basedOn w:val="Absatzstandardschriftart"/>
    <w:link w:val="IntensivesAnfhrungszeichen"/>
    <w:uiPriority w:val="30"/>
    <w:rsid w:val="00AB0E11"/>
    <w:rPr>
      <w:rFonts w:ascii="Arial" w:hAnsi="Arial"/>
      <w:b/>
      <w:bCs/>
      <w:i/>
      <w:iCs/>
    </w:rPr>
  </w:style>
  <w:style w:type="character" w:styleId="Herausstellen">
    <w:name w:val="Emphasis"/>
    <w:basedOn w:val="Absatzstandardschriftart"/>
    <w:uiPriority w:val="20"/>
    <w:rsid w:val="0019406B"/>
    <w:rPr>
      <w:i/>
      <w:iCs/>
    </w:rPr>
  </w:style>
  <w:style w:type="paragraph" w:styleId="Anfhrungszeichen">
    <w:name w:val="Quote"/>
    <w:basedOn w:val="Standard"/>
    <w:next w:val="Standard"/>
    <w:link w:val="AnfhrungszeichenZeichen"/>
    <w:uiPriority w:val="29"/>
    <w:qFormat/>
    <w:rsid w:val="00F24AC4"/>
    <w:rPr>
      <w:i/>
      <w:iCs/>
      <w:color w:val="000000" w:themeColor="text1"/>
    </w:rPr>
  </w:style>
  <w:style w:type="character" w:customStyle="1" w:styleId="AnfhrungszeichenZeichen">
    <w:name w:val="Anführungszeichen Zeichen"/>
    <w:basedOn w:val="Absatzstandardschriftart"/>
    <w:link w:val="Anfhrungszeichen"/>
    <w:uiPriority w:val="29"/>
    <w:rsid w:val="00F24AC4"/>
    <w:rPr>
      <w:rFonts w:ascii="Arial" w:hAnsi="Arial"/>
      <w:i/>
      <w:iCs/>
      <w:color w:val="000000" w:themeColor="text1"/>
    </w:rPr>
  </w:style>
  <w:style w:type="paragraph" w:styleId="Kopfzeile">
    <w:name w:val="header"/>
    <w:basedOn w:val="Standard"/>
    <w:link w:val="KopfzeileZeichen"/>
    <w:uiPriority w:val="99"/>
    <w:unhideWhenUsed/>
    <w:rsid w:val="0013407E"/>
    <w:pPr>
      <w:tabs>
        <w:tab w:val="center" w:pos="4536"/>
        <w:tab w:val="right" w:pos="9072"/>
      </w:tabs>
      <w:spacing w:before="0" w:after="0" w:line="240" w:lineRule="auto"/>
    </w:pPr>
  </w:style>
  <w:style w:type="character" w:customStyle="1" w:styleId="KopfzeileZeichen">
    <w:name w:val="Kopfzeile Zeichen"/>
    <w:basedOn w:val="Absatzstandardschriftart"/>
    <w:link w:val="Kopfzeile"/>
    <w:uiPriority w:val="99"/>
    <w:rsid w:val="0013407E"/>
    <w:rPr>
      <w:rFonts w:ascii="Arial" w:hAnsi="Arial"/>
    </w:rPr>
  </w:style>
  <w:style w:type="paragraph" w:styleId="Fuzeile">
    <w:name w:val="footer"/>
    <w:basedOn w:val="Standard"/>
    <w:link w:val="FuzeileZeichen"/>
    <w:uiPriority w:val="99"/>
    <w:unhideWhenUsed/>
    <w:rsid w:val="0013407E"/>
    <w:pPr>
      <w:tabs>
        <w:tab w:val="center" w:pos="4536"/>
        <w:tab w:val="right" w:pos="9072"/>
      </w:tabs>
      <w:spacing w:before="0" w:after="0" w:line="240" w:lineRule="auto"/>
    </w:pPr>
  </w:style>
  <w:style w:type="character" w:customStyle="1" w:styleId="FuzeileZeichen">
    <w:name w:val="Fußzeile Zeichen"/>
    <w:basedOn w:val="Absatzstandardschriftart"/>
    <w:link w:val="Fuzeile"/>
    <w:uiPriority w:val="99"/>
    <w:rsid w:val="0013407E"/>
    <w:rPr>
      <w:rFonts w:ascii="Arial" w:hAnsi="Arial"/>
    </w:rPr>
  </w:style>
  <w:style w:type="paragraph" w:styleId="Sprechblasentext">
    <w:name w:val="Balloon Text"/>
    <w:basedOn w:val="Standard"/>
    <w:link w:val="SprechblasentextZeichen"/>
    <w:uiPriority w:val="99"/>
    <w:semiHidden/>
    <w:unhideWhenUsed/>
    <w:rsid w:val="000D7FC7"/>
    <w:pPr>
      <w:spacing w:before="0"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D7FC7"/>
    <w:rPr>
      <w:rFonts w:ascii="Tahoma" w:hAnsi="Tahoma" w:cs="Tahoma"/>
      <w:sz w:val="16"/>
      <w:szCs w:val="16"/>
    </w:rPr>
  </w:style>
  <w:style w:type="table" w:styleId="Tabellenraster">
    <w:name w:val="Table Grid"/>
    <w:basedOn w:val="NormaleTabelle"/>
    <w:uiPriority w:val="59"/>
    <w:rsid w:val="00953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k">
    <w:name w:val="Hyperlink"/>
    <w:basedOn w:val="Absatzstandardschriftart"/>
    <w:uiPriority w:val="99"/>
    <w:unhideWhenUsed/>
    <w:rsid w:val="003D1E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Office@ecsel-austria.net" TargetMode="External"/></Relationships>
</file>

<file path=word/theme/theme1.xml><?xml version="1.0" encoding="utf-8"?>
<a:theme xmlns:a="http://schemas.openxmlformats.org/drawingml/2006/main" name="AVL_1811">
  <a:themeElements>
    <a:clrScheme name="AVL">
      <a:dk1>
        <a:sysClr val="windowText" lastClr="000000"/>
      </a:dk1>
      <a:lt1>
        <a:sysClr val="window" lastClr="FFFFFF"/>
      </a:lt1>
      <a:dk2>
        <a:srgbClr val="1F497D"/>
      </a:dk2>
      <a:lt2>
        <a:srgbClr val="EEECE1"/>
      </a:lt2>
      <a:accent1>
        <a:srgbClr val="2CA9D6"/>
      </a:accent1>
      <a:accent2>
        <a:srgbClr val="B0DFF5"/>
      </a:accent2>
      <a:accent3>
        <a:srgbClr val="D7EFFA"/>
      </a:accent3>
      <a:accent4>
        <a:srgbClr val="808080"/>
      </a:accent4>
      <a:accent5>
        <a:srgbClr val="B2B2B2"/>
      </a:accent5>
      <a:accent6>
        <a:srgbClr val="D9D9D9"/>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9D9D9"/>
        </a:solidFill>
        <a:ln w="9525">
          <a:noFill/>
        </a:ln>
      </a:spPr>
      <a:bodyPr rtlCol="0" anchor="ct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005A99"/>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8DE37-FDEA-454E-9DC8-E54B938A9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3957</Characters>
  <Application>Microsoft Macintosh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AVL List GmbH</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Paulweber Michael AVL/GRZ</dc:creator>
  <cp:lastModifiedBy>Michael Hafner</cp:lastModifiedBy>
  <cp:revision>2</cp:revision>
  <cp:lastPrinted>2014-11-13T12:59:00Z</cp:lastPrinted>
  <dcterms:created xsi:type="dcterms:W3CDTF">2015-11-15T12:20:00Z</dcterms:created>
  <dcterms:modified xsi:type="dcterms:W3CDTF">2015-11-15T12:20:00Z</dcterms:modified>
</cp:coreProperties>
</file>